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5D2" w:rsidRDefault="000055D2" w:rsidP="000055D2">
      <w:pPr>
        <w:rPr>
          <w:b/>
          <w:sz w:val="32"/>
          <w:szCs w:val="32"/>
        </w:rPr>
      </w:pPr>
    </w:p>
    <w:p w:rsidR="000055D2" w:rsidRDefault="000055D2" w:rsidP="000055D2">
      <w:pPr>
        <w:rPr>
          <w:b/>
          <w:sz w:val="32"/>
          <w:szCs w:val="32"/>
        </w:rPr>
      </w:pPr>
    </w:p>
    <w:p w:rsidR="000055D2" w:rsidRDefault="000055D2" w:rsidP="000055D2">
      <w:pPr>
        <w:rPr>
          <w:b/>
          <w:sz w:val="32"/>
          <w:szCs w:val="32"/>
        </w:rPr>
      </w:pPr>
    </w:p>
    <w:p w:rsidR="000055D2" w:rsidRDefault="000055D2" w:rsidP="000055D2">
      <w:pPr>
        <w:rPr>
          <w:b/>
          <w:sz w:val="32"/>
          <w:szCs w:val="32"/>
        </w:rPr>
      </w:pPr>
    </w:p>
    <w:p w:rsidR="000055D2" w:rsidRDefault="000055D2" w:rsidP="000055D2">
      <w:pPr>
        <w:rPr>
          <w:b/>
          <w:sz w:val="32"/>
          <w:szCs w:val="32"/>
        </w:rPr>
      </w:pPr>
    </w:p>
    <w:p w:rsidR="000055D2" w:rsidRDefault="000055D2" w:rsidP="000055D2">
      <w:pPr>
        <w:rPr>
          <w:b/>
          <w:sz w:val="32"/>
          <w:szCs w:val="32"/>
        </w:rPr>
      </w:pPr>
    </w:p>
    <w:p w:rsidR="000055D2" w:rsidRDefault="000055D2" w:rsidP="000055D2">
      <w:pPr>
        <w:rPr>
          <w:b/>
          <w:sz w:val="32"/>
          <w:szCs w:val="32"/>
        </w:rPr>
      </w:pPr>
    </w:p>
    <w:p w:rsidR="000055D2" w:rsidRDefault="000055D2" w:rsidP="000055D2">
      <w:pPr>
        <w:rPr>
          <w:b/>
          <w:sz w:val="32"/>
          <w:szCs w:val="32"/>
          <w:lang w:val="en-US"/>
        </w:rPr>
      </w:pPr>
    </w:p>
    <w:p w:rsidR="000055D2" w:rsidRDefault="000055D2" w:rsidP="000055D2">
      <w:pPr>
        <w:rPr>
          <w:b/>
          <w:sz w:val="32"/>
          <w:szCs w:val="32"/>
          <w:lang w:val="en-US"/>
        </w:rPr>
      </w:pPr>
    </w:p>
    <w:p w:rsidR="000055D2" w:rsidRDefault="000055D2" w:rsidP="000055D2">
      <w:pPr>
        <w:rPr>
          <w:b/>
          <w:sz w:val="32"/>
          <w:szCs w:val="32"/>
        </w:rPr>
      </w:pPr>
    </w:p>
    <w:p w:rsidR="00A83797" w:rsidRDefault="00A83797" w:rsidP="000055D2">
      <w:pPr>
        <w:rPr>
          <w:b/>
          <w:sz w:val="32"/>
          <w:szCs w:val="32"/>
        </w:rPr>
      </w:pPr>
    </w:p>
    <w:p w:rsidR="000055D2" w:rsidRPr="00B144AC" w:rsidRDefault="000055D2" w:rsidP="000055D2">
      <w:pPr>
        <w:rPr>
          <w:b/>
          <w:sz w:val="32"/>
          <w:szCs w:val="32"/>
        </w:rPr>
      </w:pPr>
    </w:p>
    <w:tbl>
      <w:tblPr>
        <w:tblStyle w:val="a4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14"/>
      </w:tblGrid>
      <w:tr w:rsidR="000055D2" w:rsidRPr="00C96E62" w:rsidTr="00D056ED">
        <w:tc>
          <w:tcPr>
            <w:tcW w:w="10314" w:type="dxa"/>
          </w:tcPr>
          <w:p w:rsidR="000055D2" w:rsidRPr="00A83797" w:rsidRDefault="000055D2" w:rsidP="00D056ED">
            <w:pPr>
              <w:ind w:left="851" w:right="851"/>
              <w:jc w:val="center"/>
              <w:rPr>
                <w:b/>
                <w:sz w:val="32"/>
                <w:szCs w:val="32"/>
                <w:lang w:val="en-US"/>
              </w:rPr>
            </w:pPr>
            <w:r w:rsidRPr="00D97C85">
              <w:rPr>
                <w:b/>
                <w:sz w:val="28"/>
                <w:szCs w:val="28"/>
              </w:rPr>
              <w:t>ТЕХНИЧЕСКОЕ ЗАДАНИЕ</w:t>
            </w:r>
          </w:p>
        </w:tc>
      </w:tr>
    </w:tbl>
    <w:p w:rsidR="000055D2" w:rsidRDefault="000055D2" w:rsidP="000055D2">
      <w:pPr>
        <w:rPr>
          <w:b/>
          <w:sz w:val="10"/>
          <w:szCs w:val="10"/>
          <w:lang w:val="en-US"/>
        </w:rPr>
      </w:pPr>
    </w:p>
    <w:p w:rsidR="00A83797" w:rsidRDefault="00A83797" w:rsidP="000055D2">
      <w:pPr>
        <w:rPr>
          <w:b/>
          <w:sz w:val="10"/>
          <w:szCs w:val="10"/>
          <w:lang w:val="en-US"/>
        </w:rPr>
      </w:pPr>
    </w:p>
    <w:p w:rsidR="00A83797" w:rsidRDefault="00A83797" w:rsidP="000055D2">
      <w:pPr>
        <w:rPr>
          <w:b/>
          <w:sz w:val="10"/>
          <w:szCs w:val="10"/>
          <w:lang w:val="en-US"/>
        </w:rPr>
      </w:pPr>
    </w:p>
    <w:p w:rsidR="00A83797" w:rsidRDefault="00A83797" w:rsidP="000055D2">
      <w:pPr>
        <w:rPr>
          <w:b/>
          <w:sz w:val="10"/>
          <w:szCs w:val="10"/>
          <w:lang w:val="en-US"/>
        </w:rPr>
      </w:pPr>
    </w:p>
    <w:p w:rsidR="00A83797" w:rsidRDefault="00A83797" w:rsidP="000055D2">
      <w:pPr>
        <w:rPr>
          <w:b/>
          <w:sz w:val="10"/>
          <w:szCs w:val="10"/>
          <w:lang w:val="en-US"/>
        </w:rPr>
      </w:pPr>
    </w:p>
    <w:p w:rsidR="00A83797" w:rsidRPr="00A83797" w:rsidRDefault="00A83797" w:rsidP="000055D2">
      <w:pPr>
        <w:rPr>
          <w:b/>
          <w:sz w:val="10"/>
          <w:szCs w:val="10"/>
          <w:lang w:val="en-US"/>
        </w:rPr>
      </w:pPr>
    </w:p>
    <w:p w:rsidR="00A83797" w:rsidRDefault="00A83797" w:rsidP="000055D2">
      <w:pPr>
        <w:ind w:left="851" w:right="851"/>
        <w:jc w:val="center"/>
        <w:rPr>
          <w:bCs/>
        </w:rPr>
      </w:pPr>
      <w:r>
        <w:rPr>
          <w:bCs/>
        </w:rPr>
        <w:t>по теме:</w:t>
      </w:r>
    </w:p>
    <w:p w:rsidR="00A83797" w:rsidRPr="00A83797" w:rsidRDefault="00A83797" w:rsidP="000055D2">
      <w:pPr>
        <w:ind w:left="851" w:right="851"/>
        <w:jc w:val="center"/>
        <w:rPr>
          <w:bCs/>
        </w:rPr>
      </w:pPr>
    </w:p>
    <w:p w:rsidR="000055D2" w:rsidRPr="00A83797" w:rsidRDefault="000055D2" w:rsidP="000055D2">
      <w:pPr>
        <w:ind w:left="851" w:right="851"/>
        <w:jc w:val="center"/>
        <w:rPr>
          <w:bCs/>
          <w:sz w:val="28"/>
          <w:szCs w:val="28"/>
        </w:rPr>
      </w:pPr>
      <w:r w:rsidRPr="00A83797">
        <w:rPr>
          <w:bCs/>
          <w:sz w:val="28"/>
          <w:szCs w:val="28"/>
        </w:rPr>
        <w:t xml:space="preserve">Выполнение работ по разработке программного обеспечения </w:t>
      </w:r>
    </w:p>
    <w:p w:rsidR="000055D2" w:rsidRPr="00A83797" w:rsidRDefault="000055D2" w:rsidP="000055D2">
      <w:pPr>
        <w:ind w:left="851" w:right="851"/>
        <w:jc w:val="center"/>
        <w:rPr>
          <w:bCs/>
          <w:sz w:val="28"/>
          <w:szCs w:val="28"/>
        </w:rPr>
      </w:pPr>
      <w:r w:rsidRPr="00A83797">
        <w:rPr>
          <w:bCs/>
          <w:sz w:val="28"/>
          <w:szCs w:val="28"/>
        </w:rPr>
        <w:t>«Модуль формирования пропусков».</w:t>
      </w:r>
    </w:p>
    <w:p w:rsidR="000055D2" w:rsidRPr="00647EC1" w:rsidRDefault="000055D2" w:rsidP="000055D2">
      <w:pPr>
        <w:ind w:left="851" w:right="851"/>
        <w:jc w:val="center"/>
        <w:rPr>
          <w:bCs/>
        </w:rPr>
      </w:pPr>
    </w:p>
    <w:p w:rsidR="000055D2" w:rsidRPr="00647EC1" w:rsidRDefault="000055D2" w:rsidP="000055D2">
      <w:pPr>
        <w:ind w:left="851" w:right="851"/>
        <w:jc w:val="center"/>
        <w:rPr>
          <w:bCs/>
        </w:rPr>
      </w:pPr>
    </w:p>
    <w:p w:rsidR="000055D2" w:rsidRDefault="000055D2" w:rsidP="000055D2">
      <w:pPr>
        <w:jc w:val="center"/>
      </w:pPr>
    </w:p>
    <w:p w:rsidR="000055D2" w:rsidRDefault="000055D2" w:rsidP="000055D2">
      <w:pPr>
        <w:jc w:val="center"/>
      </w:pPr>
    </w:p>
    <w:p w:rsidR="000055D2" w:rsidRDefault="000055D2" w:rsidP="000055D2">
      <w:pPr>
        <w:jc w:val="center"/>
      </w:pPr>
    </w:p>
    <w:p w:rsidR="000055D2" w:rsidRDefault="000055D2" w:rsidP="000055D2">
      <w:pPr>
        <w:jc w:val="center"/>
      </w:pPr>
    </w:p>
    <w:p w:rsidR="000055D2" w:rsidRDefault="000055D2" w:rsidP="000055D2">
      <w:pPr>
        <w:jc w:val="center"/>
      </w:pPr>
    </w:p>
    <w:p w:rsidR="000055D2" w:rsidRDefault="000055D2" w:rsidP="000055D2">
      <w:pPr>
        <w:jc w:val="center"/>
      </w:pPr>
    </w:p>
    <w:p w:rsidR="000055D2" w:rsidRDefault="000055D2" w:rsidP="000055D2">
      <w:pPr>
        <w:jc w:val="center"/>
      </w:pPr>
    </w:p>
    <w:p w:rsidR="000055D2" w:rsidRDefault="000055D2" w:rsidP="000055D2">
      <w:pPr>
        <w:jc w:val="center"/>
      </w:pPr>
    </w:p>
    <w:p w:rsidR="000055D2" w:rsidRDefault="000055D2" w:rsidP="000055D2">
      <w:pPr>
        <w:jc w:val="center"/>
      </w:pPr>
    </w:p>
    <w:p w:rsidR="000055D2" w:rsidRDefault="000055D2" w:rsidP="000055D2">
      <w:pPr>
        <w:jc w:val="center"/>
      </w:pPr>
    </w:p>
    <w:p w:rsidR="000055D2" w:rsidRDefault="000055D2" w:rsidP="000055D2">
      <w:pPr>
        <w:jc w:val="center"/>
      </w:pPr>
    </w:p>
    <w:p w:rsidR="000055D2" w:rsidRDefault="000055D2" w:rsidP="000055D2">
      <w:pPr>
        <w:jc w:val="center"/>
      </w:pPr>
    </w:p>
    <w:p w:rsidR="000055D2" w:rsidRDefault="000055D2" w:rsidP="000055D2">
      <w:pPr>
        <w:jc w:val="center"/>
      </w:pPr>
    </w:p>
    <w:p w:rsidR="000055D2" w:rsidRDefault="000055D2" w:rsidP="000055D2">
      <w:pPr>
        <w:jc w:val="center"/>
      </w:pPr>
    </w:p>
    <w:p w:rsidR="000055D2" w:rsidRPr="007F0AA1" w:rsidRDefault="000055D2" w:rsidP="000055D2">
      <w:pPr>
        <w:jc w:val="center"/>
      </w:pPr>
    </w:p>
    <w:p w:rsidR="000055D2" w:rsidRPr="00FF32D1" w:rsidRDefault="000055D2" w:rsidP="000055D2">
      <w:pPr>
        <w:jc w:val="center"/>
      </w:pPr>
    </w:p>
    <w:p w:rsidR="000055D2" w:rsidRPr="00FF32D1" w:rsidRDefault="000055D2" w:rsidP="000055D2">
      <w:pPr>
        <w:jc w:val="center"/>
      </w:pPr>
    </w:p>
    <w:p w:rsidR="000055D2" w:rsidRPr="00FF32D1" w:rsidRDefault="000055D2" w:rsidP="000055D2">
      <w:pPr>
        <w:jc w:val="center"/>
      </w:pPr>
    </w:p>
    <w:p w:rsidR="000055D2" w:rsidRPr="00FF32D1" w:rsidRDefault="000055D2" w:rsidP="000055D2">
      <w:pPr>
        <w:jc w:val="center"/>
      </w:pPr>
    </w:p>
    <w:p w:rsidR="000055D2" w:rsidRPr="00FF32D1" w:rsidRDefault="000055D2" w:rsidP="000055D2">
      <w:pPr>
        <w:jc w:val="center"/>
      </w:pPr>
    </w:p>
    <w:p w:rsidR="000055D2" w:rsidRPr="00FF32D1" w:rsidRDefault="000055D2" w:rsidP="000055D2">
      <w:pPr>
        <w:jc w:val="center"/>
      </w:pPr>
    </w:p>
    <w:p w:rsidR="000055D2" w:rsidRDefault="000055D2" w:rsidP="000055D2">
      <w:pPr>
        <w:jc w:val="center"/>
      </w:pPr>
      <w:r>
        <w:t>Нижний Новгород</w:t>
      </w:r>
    </w:p>
    <w:p w:rsidR="000055D2" w:rsidRDefault="000055D2" w:rsidP="000055D2">
      <w:pPr>
        <w:jc w:val="center"/>
      </w:pPr>
      <w:r w:rsidRPr="003A615E">
        <w:t>20</w:t>
      </w:r>
      <w:r w:rsidRPr="0036305B">
        <w:t>1</w:t>
      </w:r>
      <w:r>
        <w:t xml:space="preserve">5 </w:t>
      </w:r>
      <w:r w:rsidRPr="003A615E">
        <w:t>г.</w:t>
      </w:r>
    </w:p>
    <w:p w:rsidR="000055D2" w:rsidRDefault="000055D2" w:rsidP="000055D2">
      <w:pPr>
        <w:jc w:val="center"/>
      </w:pPr>
    </w:p>
    <w:p w:rsidR="000055D2" w:rsidRDefault="000055D2" w:rsidP="000055D2">
      <w:pPr>
        <w:jc w:val="center"/>
      </w:pPr>
    </w:p>
    <w:p w:rsidR="000055D2" w:rsidRDefault="000055D2" w:rsidP="000055D2">
      <w:pPr>
        <w:pStyle w:val="aa"/>
        <w:jc w:val="center"/>
      </w:pPr>
    </w:p>
    <w:p w:rsidR="000055D2" w:rsidRDefault="000055D2" w:rsidP="000055D2">
      <w:pPr>
        <w:pStyle w:val="aa"/>
        <w:jc w:val="center"/>
      </w:pPr>
      <w:r w:rsidRPr="00DF5368">
        <w:t>Оглавление</w:t>
      </w:r>
    </w:p>
    <w:p w:rsidR="000055D2" w:rsidRPr="008C5543" w:rsidRDefault="000055D2" w:rsidP="000055D2">
      <w:pPr>
        <w:spacing w:line="360" w:lineRule="auto"/>
      </w:pPr>
    </w:p>
    <w:p w:rsidR="000055D2" w:rsidRPr="008C5543" w:rsidRDefault="000055D2" w:rsidP="000055D2">
      <w:pPr>
        <w:spacing w:line="360" w:lineRule="auto"/>
      </w:pPr>
    </w:p>
    <w:p w:rsidR="000055D2" w:rsidRDefault="000055D2" w:rsidP="000055D2">
      <w:pPr>
        <w:spacing w:line="360" w:lineRule="auto"/>
        <w:rPr>
          <w:b/>
        </w:rPr>
      </w:pPr>
      <w:r>
        <w:rPr>
          <w:b/>
        </w:rPr>
        <w:tab/>
      </w:r>
      <w:r w:rsidRPr="00A46EF0">
        <w:rPr>
          <w:b/>
        </w:rPr>
        <w:t>Термины и сокращения</w:t>
      </w:r>
      <w:r>
        <w:rPr>
          <w:b/>
        </w:rPr>
        <w:t xml:space="preserve"> ………………………………………………………………… 3</w:t>
      </w:r>
    </w:p>
    <w:p w:rsidR="000055D2" w:rsidRDefault="000055D2" w:rsidP="000055D2">
      <w:pPr>
        <w:spacing w:line="360" w:lineRule="auto"/>
      </w:pPr>
    </w:p>
    <w:p w:rsidR="000055D2" w:rsidRDefault="000055D2" w:rsidP="000055D2">
      <w:pPr>
        <w:pStyle w:val="a9"/>
        <w:numPr>
          <w:ilvl w:val="0"/>
          <w:numId w:val="6"/>
        </w:numPr>
        <w:spacing w:line="360" w:lineRule="auto"/>
        <w:rPr>
          <w:b/>
        </w:rPr>
      </w:pPr>
      <w:r w:rsidRPr="00060BD4">
        <w:rPr>
          <w:b/>
        </w:rPr>
        <w:t>О</w:t>
      </w:r>
      <w:r>
        <w:rPr>
          <w:b/>
        </w:rPr>
        <w:t xml:space="preserve">бщие сведения </w:t>
      </w:r>
      <w:r w:rsidRPr="00060BD4">
        <w:rPr>
          <w:b/>
        </w:rPr>
        <w:t>………………………………………………………………………</w:t>
      </w:r>
      <w:r>
        <w:rPr>
          <w:b/>
        </w:rPr>
        <w:t xml:space="preserve"> 4</w:t>
      </w:r>
    </w:p>
    <w:p w:rsidR="000055D2" w:rsidRDefault="000055D2" w:rsidP="000055D2">
      <w:pPr>
        <w:pStyle w:val="a9"/>
        <w:numPr>
          <w:ilvl w:val="0"/>
          <w:numId w:val="6"/>
        </w:numPr>
        <w:spacing w:line="360" w:lineRule="auto"/>
        <w:rPr>
          <w:b/>
        </w:rPr>
      </w:pPr>
      <w:r w:rsidRPr="00060BD4">
        <w:rPr>
          <w:b/>
        </w:rPr>
        <w:t>Объект использования программного обеспечения ……………………………</w:t>
      </w:r>
      <w:r>
        <w:rPr>
          <w:b/>
        </w:rPr>
        <w:t xml:space="preserve">  4</w:t>
      </w:r>
    </w:p>
    <w:p w:rsidR="000055D2" w:rsidRDefault="000055D2" w:rsidP="000055D2">
      <w:pPr>
        <w:pStyle w:val="a9"/>
        <w:numPr>
          <w:ilvl w:val="0"/>
          <w:numId w:val="6"/>
        </w:numPr>
        <w:spacing w:line="360" w:lineRule="auto"/>
        <w:rPr>
          <w:b/>
        </w:rPr>
      </w:pPr>
      <w:r>
        <w:rPr>
          <w:b/>
        </w:rPr>
        <w:t>Наименование Исполнителя и Заказчика …………………………………………4</w:t>
      </w:r>
    </w:p>
    <w:p w:rsidR="000055D2" w:rsidRDefault="000055D2" w:rsidP="000055D2">
      <w:pPr>
        <w:pStyle w:val="a9"/>
        <w:numPr>
          <w:ilvl w:val="0"/>
          <w:numId w:val="6"/>
        </w:numPr>
        <w:spacing w:line="360" w:lineRule="auto"/>
        <w:rPr>
          <w:b/>
        </w:rPr>
      </w:pPr>
      <w:r>
        <w:rPr>
          <w:b/>
        </w:rPr>
        <w:t>Перечень документов, на основании которых разрабатывается программное обеспечение …………………………………………………………………………… 5</w:t>
      </w:r>
    </w:p>
    <w:p w:rsidR="00E42DC0" w:rsidRPr="00E42DC0" w:rsidRDefault="000055D2" w:rsidP="000055D2">
      <w:pPr>
        <w:pStyle w:val="a9"/>
        <w:numPr>
          <w:ilvl w:val="0"/>
          <w:numId w:val="6"/>
        </w:numPr>
        <w:spacing w:line="360" w:lineRule="auto"/>
        <w:rPr>
          <w:b/>
        </w:rPr>
      </w:pPr>
      <w:r>
        <w:rPr>
          <w:b/>
        </w:rPr>
        <w:t xml:space="preserve">Порядок оформления и предъявления заказчику результатов работ </w:t>
      </w:r>
    </w:p>
    <w:p w:rsidR="000055D2" w:rsidRDefault="000055D2" w:rsidP="00E42DC0">
      <w:pPr>
        <w:pStyle w:val="a9"/>
        <w:spacing w:line="360" w:lineRule="auto"/>
        <w:ind w:left="1065"/>
        <w:rPr>
          <w:b/>
        </w:rPr>
      </w:pPr>
      <w:r>
        <w:rPr>
          <w:b/>
        </w:rPr>
        <w:t>по разработке программного обеспечения</w:t>
      </w:r>
      <w:r w:rsidR="00E42DC0">
        <w:rPr>
          <w:b/>
          <w:lang w:val="en-US"/>
        </w:rPr>
        <w:t xml:space="preserve">  </w:t>
      </w:r>
      <w:r>
        <w:rPr>
          <w:b/>
        </w:rPr>
        <w:t>……………………………………… 5</w:t>
      </w:r>
    </w:p>
    <w:p w:rsidR="000055D2" w:rsidRDefault="000055D2" w:rsidP="000055D2">
      <w:pPr>
        <w:pStyle w:val="a9"/>
        <w:numPr>
          <w:ilvl w:val="0"/>
          <w:numId w:val="6"/>
        </w:numPr>
        <w:spacing w:line="360" w:lineRule="auto"/>
        <w:rPr>
          <w:b/>
        </w:rPr>
      </w:pPr>
      <w:r>
        <w:rPr>
          <w:b/>
        </w:rPr>
        <w:t xml:space="preserve">Назначение программного обеспечения …………………………………………. </w:t>
      </w:r>
      <w:r w:rsidR="00BF3105">
        <w:rPr>
          <w:b/>
        </w:rPr>
        <w:t>5</w:t>
      </w:r>
    </w:p>
    <w:p w:rsidR="00BF3105" w:rsidRDefault="00BF3105" w:rsidP="000055D2">
      <w:pPr>
        <w:pStyle w:val="a9"/>
        <w:numPr>
          <w:ilvl w:val="0"/>
          <w:numId w:val="6"/>
        </w:numPr>
        <w:spacing w:line="360" w:lineRule="auto"/>
        <w:rPr>
          <w:b/>
        </w:rPr>
      </w:pPr>
      <w:r w:rsidRPr="00BF3105">
        <w:rPr>
          <w:b/>
        </w:rPr>
        <w:t>Задачи, решаемые исполнителем</w:t>
      </w:r>
      <w:r>
        <w:rPr>
          <w:b/>
        </w:rPr>
        <w:t xml:space="preserve"> …………………………………………………..7</w:t>
      </w:r>
    </w:p>
    <w:p w:rsidR="000055D2" w:rsidRDefault="000055D2" w:rsidP="000055D2">
      <w:pPr>
        <w:pStyle w:val="a9"/>
        <w:numPr>
          <w:ilvl w:val="0"/>
          <w:numId w:val="6"/>
        </w:numPr>
        <w:spacing w:line="360" w:lineRule="auto"/>
        <w:rPr>
          <w:b/>
        </w:rPr>
      </w:pPr>
      <w:r>
        <w:rPr>
          <w:b/>
        </w:rPr>
        <w:t xml:space="preserve">Описание функционала </w:t>
      </w:r>
      <w:r w:rsidRPr="00060BD4">
        <w:rPr>
          <w:b/>
        </w:rPr>
        <w:t>программного обеспечения</w:t>
      </w:r>
      <w:r>
        <w:rPr>
          <w:b/>
        </w:rPr>
        <w:t xml:space="preserve"> …………………………… </w:t>
      </w:r>
      <w:r w:rsidR="00BF3105">
        <w:rPr>
          <w:b/>
        </w:rPr>
        <w:t>8</w:t>
      </w:r>
    </w:p>
    <w:p w:rsidR="000055D2" w:rsidRDefault="00BF3105" w:rsidP="000055D2">
      <w:pPr>
        <w:pStyle w:val="a9"/>
        <w:spacing w:line="360" w:lineRule="auto"/>
        <w:ind w:left="1065"/>
        <w:rPr>
          <w:b/>
        </w:rPr>
      </w:pPr>
      <w:r>
        <w:rPr>
          <w:b/>
        </w:rPr>
        <w:t>8</w:t>
      </w:r>
      <w:r w:rsidR="000055D2">
        <w:rPr>
          <w:b/>
        </w:rPr>
        <w:t>.</w:t>
      </w:r>
      <w:r w:rsidR="000055D2" w:rsidRPr="00657A02">
        <w:rPr>
          <w:b/>
        </w:rPr>
        <w:t>1</w:t>
      </w:r>
      <w:r w:rsidR="000055D2">
        <w:rPr>
          <w:b/>
        </w:rPr>
        <w:t> </w:t>
      </w:r>
      <w:r w:rsidR="000055D2" w:rsidRPr="00060BD4">
        <w:rPr>
          <w:b/>
        </w:rPr>
        <w:t>Технические требования …………………………………………….</w:t>
      </w:r>
      <w:r w:rsidR="000055D2">
        <w:rPr>
          <w:b/>
        </w:rPr>
        <w:t xml:space="preserve">………….. </w:t>
      </w:r>
      <w:r>
        <w:rPr>
          <w:b/>
        </w:rPr>
        <w:t>8</w:t>
      </w:r>
    </w:p>
    <w:p w:rsidR="000055D2" w:rsidRDefault="00BF3105" w:rsidP="000055D2">
      <w:pPr>
        <w:pStyle w:val="a9"/>
        <w:spacing w:line="360" w:lineRule="auto"/>
        <w:ind w:left="1065"/>
        <w:rPr>
          <w:b/>
        </w:rPr>
      </w:pPr>
      <w:r>
        <w:rPr>
          <w:b/>
        </w:rPr>
        <w:t>8</w:t>
      </w:r>
      <w:r w:rsidR="000055D2">
        <w:rPr>
          <w:b/>
        </w:rPr>
        <w:t>.2 </w:t>
      </w:r>
      <w:r w:rsidR="000055D2" w:rsidRPr="00060BD4">
        <w:rPr>
          <w:b/>
        </w:rPr>
        <w:t>Основной функционал программного обеспечения ……………</w:t>
      </w:r>
      <w:r w:rsidR="000055D2">
        <w:rPr>
          <w:b/>
        </w:rPr>
        <w:t xml:space="preserve">…………… </w:t>
      </w:r>
      <w:r>
        <w:rPr>
          <w:b/>
        </w:rPr>
        <w:t>8</w:t>
      </w:r>
    </w:p>
    <w:p w:rsidR="000055D2" w:rsidRDefault="00BF3105" w:rsidP="000055D2">
      <w:pPr>
        <w:pStyle w:val="a9"/>
        <w:spacing w:line="360" w:lineRule="auto"/>
        <w:ind w:left="1065"/>
        <w:rPr>
          <w:b/>
        </w:rPr>
      </w:pPr>
      <w:r>
        <w:rPr>
          <w:b/>
        </w:rPr>
        <w:t>8</w:t>
      </w:r>
      <w:r w:rsidR="000055D2">
        <w:rPr>
          <w:b/>
        </w:rPr>
        <w:t>.3 Требования к интерфейсу ……………………………………………………….1</w:t>
      </w:r>
      <w:r>
        <w:rPr>
          <w:b/>
        </w:rPr>
        <w:t>1</w:t>
      </w:r>
    </w:p>
    <w:p w:rsidR="000055D2" w:rsidRDefault="000055D2" w:rsidP="000055D2">
      <w:pPr>
        <w:pStyle w:val="a9"/>
        <w:numPr>
          <w:ilvl w:val="0"/>
          <w:numId w:val="6"/>
        </w:numPr>
        <w:spacing w:line="360" w:lineRule="auto"/>
        <w:rPr>
          <w:b/>
        </w:rPr>
      </w:pPr>
      <w:r>
        <w:rPr>
          <w:b/>
        </w:rPr>
        <w:t>Характеристика объекта автоматизации …………………………………………1</w:t>
      </w:r>
      <w:r w:rsidR="00BF3105">
        <w:rPr>
          <w:b/>
        </w:rPr>
        <w:t>1</w:t>
      </w:r>
    </w:p>
    <w:p w:rsidR="000055D2" w:rsidRDefault="000055D2" w:rsidP="000055D2">
      <w:pPr>
        <w:pStyle w:val="a9"/>
        <w:numPr>
          <w:ilvl w:val="0"/>
          <w:numId w:val="6"/>
        </w:numPr>
        <w:spacing w:line="360" w:lineRule="auto"/>
        <w:rPr>
          <w:b/>
        </w:rPr>
      </w:pPr>
      <w:r>
        <w:rPr>
          <w:b/>
        </w:rPr>
        <w:t>Требования к системе в целом ……………………………………………………  1</w:t>
      </w:r>
      <w:r w:rsidR="00BF3105">
        <w:rPr>
          <w:b/>
        </w:rPr>
        <w:t>2</w:t>
      </w:r>
    </w:p>
    <w:p w:rsidR="000055D2" w:rsidRDefault="000055D2" w:rsidP="000055D2">
      <w:pPr>
        <w:pStyle w:val="a9"/>
        <w:numPr>
          <w:ilvl w:val="0"/>
          <w:numId w:val="6"/>
        </w:numPr>
        <w:spacing w:line="360" w:lineRule="auto"/>
        <w:rPr>
          <w:b/>
        </w:rPr>
      </w:pPr>
      <w:r>
        <w:rPr>
          <w:b/>
        </w:rPr>
        <w:t>Требования к видам обеспечения ………………………………………………… 1</w:t>
      </w:r>
      <w:r w:rsidR="00BF3105">
        <w:rPr>
          <w:b/>
        </w:rPr>
        <w:t>5</w:t>
      </w:r>
    </w:p>
    <w:p w:rsidR="000055D2" w:rsidRDefault="000055D2" w:rsidP="000055D2">
      <w:pPr>
        <w:pStyle w:val="a9"/>
        <w:numPr>
          <w:ilvl w:val="0"/>
          <w:numId w:val="6"/>
        </w:numPr>
        <w:spacing w:line="360" w:lineRule="auto"/>
        <w:rPr>
          <w:b/>
        </w:rPr>
      </w:pPr>
      <w:r>
        <w:rPr>
          <w:b/>
        </w:rPr>
        <w:t xml:space="preserve">Порядок приемки </w:t>
      </w:r>
      <w:r w:rsidR="00646A8F">
        <w:rPr>
          <w:b/>
        </w:rPr>
        <w:t xml:space="preserve">и контроля результатов работ </w:t>
      </w:r>
      <w:r>
        <w:rPr>
          <w:b/>
        </w:rPr>
        <w:t>……………………................</w:t>
      </w:r>
      <w:r w:rsidR="00BF3105">
        <w:rPr>
          <w:b/>
        </w:rPr>
        <w:t xml:space="preserve"> </w:t>
      </w:r>
      <w:r w:rsidR="00646A8F">
        <w:rPr>
          <w:b/>
        </w:rPr>
        <w:t xml:space="preserve"> </w:t>
      </w:r>
      <w:r>
        <w:rPr>
          <w:b/>
        </w:rPr>
        <w:t>1</w:t>
      </w:r>
      <w:r w:rsidR="00BF3105">
        <w:rPr>
          <w:b/>
        </w:rPr>
        <w:t>6</w:t>
      </w:r>
    </w:p>
    <w:p w:rsidR="000055D2" w:rsidRDefault="000055D2" w:rsidP="000055D2">
      <w:pPr>
        <w:spacing w:line="360" w:lineRule="auto"/>
        <w:jc w:val="center"/>
      </w:pPr>
    </w:p>
    <w:p w:rsidR="000055D2" w:rsidRDefault="000055D2" w:rsidP="000055D2">
      <w:pPr>
        <w:spacing w:line="360" w:lineRule="auto"/>
        <w:rPr>
          <w:rStyle w:val="ab"/>
          <w:b/>
          <w:noProof/>
        </w:rPr>
      </w:pPr>
    </w:p>
    <w:p w:rsidR="000055D2" w:rsidRDefault="000055D2" w:rsidP="000055D2">
      <w:pPr>
        <w:spacing w:line="360" w:lineRule="auto"/>
        <w:rPr>
          <w:rStyle w:val="ab"/>
          <w:b/>
          <w:noProof/>
        </w:rPr>
      </w:pPr>
    </w:p>
    <w:p w:rsidR="000055D2" w:rsidRDefault="000055D2" w:rsidP="000055D2">
      <w:pPr>
        <w:spacing w:line="360" w:lineRule="auto"/>
        <w:rPr>
          <w:rStyle w:val="ab"/>
          <w:b/>
          <w:noProof/>
        </w:rPr>
      </w:pPr>
    </w:p>
    <w:p w:rsidR="000055D2" w:rsidRDefault="000055D2" w:rsidP="000055D2">
      <w:pPr>
        <w:spacing w:line="360" w:lineRule="auto"/>
        <w:rPr>
          <w:rStyle w:val="ab"/>
          <w:b/>
          <w:noProof/>
        </w:rPr>
      </w:pPr>
    </w:p>
    <w:p w:rsidR="000055D2" w:rsidRDefault="000055D2" w:rsidP="000055D2">
      <w:pPr>
        <w:spacing w:line="360" w:lineRule="auto"/>
        <w:rPr>
          <w:rStyle w:val="ab"/>
          <w:b/>
          <w:noProof/>
        </w:rPr>
      </w:pPr>
    </w:p>
    <w:p w:rsidR="000055D2" w:rsidRDefault="000055D2" w:rsidP="000055D2">
      <w:pPr>
        <w:rPr>
          <w:rStyle w:val="ab"/>
          <w:b/>
          <w:noProof/>
        </w:rPr>
      </w:pPr>
    </w:p>
    <w:p w:rsidR="000055D2" w:rsidRDefault="000055D2" w:rsidP="000055D2">
      <w:pPr>
        <w:rPr>
          <w:rStyle w:val="ab"/>
          <w:b/>
          <w:noProof/>
        </w:rPr>
      </w:pPr>
    </w:p>
    <w:p w:rsidR="000055D2" w:rsidRDefault="000055D2" w:rsidP="000055D2">
      <w:pPr>
        <w:rPr>
          <w:rStyle w:val="ab"/>
          <w:b/>
          <w:noProof/>
        </w:rPr>
      </w:pPr>
    </w:p>
    <w:p w:rsidR="000055D2" w:rsidRDefault="000055D2" w:rsidP="000055D2">
      <w:pPr>
        <w:rPr>
          <w:rStyle w:val="ab"/>
          <w:b/>
          <w:noProof/>
        </w:rPr>
      </w:pPr>
    </w:p>
    <w:p w:rsidR="000055D2" w:rsidRDefault="000055D2" w:rsidP="000055D2">
      <w:pPr>
        <w:rPr>
          <w:rStyle w:val="ab"/>
          <w:b/>
          <w:noProof/>
        </w:rPr>
      </w:pPr>
    </w:p>
    <w:p w:rsidR="000055D2" w:rsidRDefault="000055D2" w:rsidP="000055D2">
      <w:pPr>
        <w:rPr>
          <w:rStyle w:val="ab"/>
          <w:b/>
          <w:noProof/>
        </w:rPr>
      </w:pPr>
    </w:p>
    <w:p w:rsidR="000055D2" w:rsidRDefault="000055D2" w:rsidP="000055D2">
      <w:pPr>
        <w:spacing w:before="480"/>
        <w:jc w:val="center"/>
        <w:outlineLvl w:val="0"/>
        <w:rPr>
          <w:b/>
          <w:sz w:val="32"/>
          <w:szCs w:val="32"/>
          <w:lang w:val="en-US"/>
        </w:rPr>
      </w:pPr>
      <w:r w:rsidRPr="00A46EF0">
        <w:rPr>
          <w:b/>
          <w:sz w:val="32"/>
          <w:szCs w:val="32"/>
        </w:rPr>
        <w:lastRenderedPageBreak/>
        <w:t>Термины и сокращения</w:t>
      </w:r>
    </w:p>
    <w:p w:rsidR="009B3830" w:rsidRPr="009B3830" w:rsidRDefault="009B3830" w:rsidP="000055D2">
      <w:pPr>
        <w:spacing w:before="480"/>
        <w:jc w:val="center"/>
        <w:outlineLvl w:val="0"/>
        <w:rPr>
          <w:b/>
          <w:sz w:val="32"/>
          <w:szCs w:val="32"/>
          <w:lang w:val="en-US"/>
        </w:rPr>
      </w:pPr>
    </w:p>
    <w:p w:rsidR="000055D2" w:rsidRPr="009B3830" w:rsidRDefault="000055D2" w:rsidP="000055D2">
      <w:pPr>
        <w:rPr>
          <w:lang w:val="en-US"/>
        </w:rPr>
      </w:pPr>
    </w:p>
    <w:tbl>
      <w:tblPr>
        <w:tblStyle w:val="a4"/>
        <w:tblpPr w:leftFromText="180" w:rightFromText="180" w:vertAnchor="text" w:horzAnchor="margin" w:tblpY="42"/>
        <w:tblOverlap w:val="never"/>
        <w:tblW w:w="0" w:type="auto"/>
        <w:tblLook w:val="04A0"/>
      </w:tblPr>
      <w:tblGrid>
        <w:gridCol w:w="2660"/>
        <w:gridCol w:w="6946"/>
      </w:tblGrid>
      <w:tr w:rsidR="000055D2" w:rsidRPr="00112EC3" w:rsidTr="00D056ED">
        <w:tc>
          <w:tcPr>
            <w:tcW w:w="2660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БП</w:t>
            </w:r>
          </w:p>
        </w:tc>
        <w:tc>
          <w:tcPr>
            <w:tcW w:w="6946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Бюро пропусков</w:t>
            </w:r>
          </w:p>
        </w:tc>
      </w:tr>
      <w:tr w:rsidR="000055D2" w:rsidRPr="00112EC3" w:rsidTr="00D056ED">
        <w:tc>
          <w:tcPr>
            <w:tcW w:w="2660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БП АО «НИАЭП»</w:t>
            </w:r>
          </w:p>
        </w:tc>
        <w:tc>
          <w:tcPr>
            <w:tcW w:w="6946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Представительство АО «НИАЭП» в Республике Беларусь</w:t>
            </w:r>
          </w:p>
        </w:tc>
      </w:tr>
      <w:tr w:rsidR="000055D2" w:rsidRPr="00112EC3" w:rsidTr="00D056ED">
        <w:tc>
          <w:tcPr>
            <w:tcW w:w="2660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proofErr w:type="spellStart"/>
            <w:r w:rsidRPr="00112EC3">
              <w:rPr>
                <w:sz w:val="28"/>
                <w:szCs w:val="28"/>
              </w:rPr>
              <w:t>БелАЭС</w:t>
            </w:r>
            <w:proofErr w:type="spellEnd"/>
          </w:p>
        </w:tc>
        <w:tc>
          <w:tcPr>
            <w:tcW w:w="6946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Белорусская АЭС</w:t>
            </w:r>
          </w:p>
        </w:tc>
      </w:tr>
      <w:tr w:rsidR="000055D2" w:rsidRPr="00112EC3" w:rsidTr="00D056ED">
        <w:tc>
          <w:tcPr>
            <w:tcW w:w="2660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Заявитель</w:t>
            </w:r>
          </w:p>
        </w:tc>
        <w:tc>
          <w:tcPr>
            <w:tcW w:w="6946" w:type="dxa"/>
          </w:tcPr>
          <w:p w:rsidR="000055D2" w:rsidRPr="00112EC3" w:rsidRDefault="000055D2" w:rsidP="005B699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 xml:space="preserve">Лицо, формирующее заявку </w:t>
            </w:r>
            <w:r w:rsidR="005B699D">
              <w:rPr>
                <w:sz w:val="28"/>
                <w:szCs w:val="28"/>
              </w:rPr>
              <w:t>на</w:t>
            </w:r>
            <w:r w:rsidRPr="00112EC3">
              <w:rPr>
                <w:sz w:val="28"/>
                <w:szCs w:val="28"/>
              </w:rPr>
              <w:t xml:space="preserve"> пропуск</w:t>
            </w:r>
          </w:p>
        </w:tc>
      </w:tr>
      <w:tr w:rsidR="000055D2" w:rsidRPr="00112EC3" w:rsidTr="00D056ED">
        <w:tc>
          <w:tcPr>
            <w:tcW w:w="2660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ФИО</w:t>
            </w:r>
          </w:p>
        </w:tc>
        <w:tc>
          <w:tcPr>
            <w:tcW w:w="6946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Фамилия, имя, отчество сотрудника</w:t>
            </w:r>
          </w:p>
        </w:tc>
      </w:tr>
      <w:tr w:rsidR="000055D2" w:rsidRPr="00112EC3" w:rsidTr="00D056ED">
        <w:tc>
          <w:tcPr>
            <w:tcW w:w="2660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КПП</w:t>
            </w:r>
          </w:p>
        </w:tc>
        <w:tc>
          <w:tcPr>
            <w:tcW w:w="6946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Контрольно-пропускной пункт</w:t>
            </w:r>
          </w:p>
        </w:tc>
      </w:tr>
      <w:tr w:rsidR="000055D2" w:rsidRPr="00112EC3" w:rsidTr="00D056ED">
        <w:tc>
          <w:tcPr>
            <w:tcW w:w="2660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ЛВС НИАЭП</w:t>
            </w:r>
          </w:p>
        </w:tc>
        <w:tc>
          <w:tcPr>
            <w:tcW w:w="6946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Локально-вычислительная сеть АО «НИАЭП»</w:t>
            </w:r>
          </w:p>
        </w:tc>
      </w:tr>
      <w:tr w:rsidR="000055D2" w:rsidRPr="00112EC3" w:rsidTr="00D056ED">
        <w:tc>
          <w:tcPr>
            <w:tcW w:w="2660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  <w:lang w:val="en-US"/>
              </w:rPr>
            </w:pPr>
            <w:r w:rsidRPr="00112EC3">
              <w:rPr>
                <w:sz w:val="28"/>
                <w:szCs w:val="28"/>
                <w:lang w:val="en-US"/>
              </w:rPr>
              <w:t>ЛПР</w:t>
            </w:r>
          </w:p>
        </w:tc>
        <w:tc>
          <w:tcPr>
            <w:tcW w:w="6946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Лицо, принимающее решение о выдаче пропуска. Назначается из числа ответственных сотрудников организации, нуждающейся в пропуске</w:t>
            </w:r>
          </w:p>
        </w:tc>
      </w:tr>
      <w:tr w:rsidR="000055D2" w:rsidRPr="00112EC3" w:rsidTr="00D056ED">
        <w:tc>
          <w:tcPr>
            <w:tcW w:w="2660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 xml:space="preserve">Отдел </w:t>
            </w:r>
            <w:proofErr w:type="gramStart"/>
            <w:r w:rsidRPr="00112EC3">
              <w:rPr>
                <w:sz w:val="28"/>
                <w:szCs w:val="28"/>
              </w:rPr>
              <w:t>СБ</w:t>
            </w:r>
            <w:proofErr w:type="gramEnd"/>
          </w:p>
        </w:tc>
        <w:tc>
          <w:tcPr>
            <w:tcW w:w="6946" w:type="dxa"/>
          </w:tcPr>
          <w:p w:rsidR="000055D2" w:rsidRPr="00112EC3" w:rsidRDefault="000055D2" w:rsidP="005B699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Отдел специальной безопасности</w:t>
            </w:r>
            <w:r w:rsidR="005B699D">
              <w:rPr>
                <w:sz w:val="28"/>
                <w:szCs w:val="28"/>
              </w:rPr>
              <w:t xml:space="preserve"> Представительства АО «НИАЭП» в Республике Беларусь</w:t>
            </w:r>
          </w:p>
        </w:tc>
      </w:tr>
      <w:tr w:rsidR="000055D2" w:rsidRPr="00112EC3" w:rsidTr="00D056ED">
        <w:tc>
          <w:tcPr>
            <w:tcW w:w="2660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Оператор</w:t>
            </w:r>
          </w:p>
        </w:tc>
        <w:tc>
          <w:tcPr>
            <w:tcW w:w="6946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Сотрудник бюро пропусков</w:t>
            </w:r>
          </w:p>
        </w:tc>
      </w:tr>
      <w:tr w:rsidR="000055D2" w:rsidRPr="00112EC3" w:rsidTr="00D056ED">
        <w:tc>
          <w:tcPr>
            <w:tcW w:w="2660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ПО</w:t>
            </w:r>
          </w:p>
        </w:tc>
        <w:tc>
          <w:tcPr>
            <w:tcW w:w="6946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Программное обеспечение</w:t>
            </w:r>
          </w:p>
        </w:tc>
      </w:tr>
      <w:tr w:rsidR="000055D2" w:rsidRPr="00112EC3" w:rsidTr="00D056ED">
        <w:tc>
          <w:tcPr>
            <w:tcW w:w="2660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</w:t>
            </w:r>
          </w:p>
        </w:tc>
        <w:tc>
          <w:tcPr>
            <w:tcW w:w="6946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Операционная система</w:t>
            </w:r>
          </w:p>
        </w:tc>
      </w:tr>
      <w:tr w:rsidR="000055D2" w:rsidRPr="00112EC3" w:rsidTr="00D056ED">
        <w:tc>
          <w:tcPr>
            <w:tcW w:w="2660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БД</w:t>
            </w:r>
          </w:p>
        </w:tc>
        <w:tc>
          <w:tcPr>
            <w:tcW w:w="6946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База данных</w:t>
            </w:r>
          </w:p>
        </w:tc>
      </w:tr>
      <w:tr w:rsidR="000055D2" w:rsidRPr="00112EC3" w:rsidTr="00D056ED">
        <w:tc>
          <w:tcPr>
            <w:tcW w:w="2660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СУБД</w:t>
            </w:r>
          </w:p>
        </w:tc>
        <w:tc>
          <w:tcPr>
            <w:tcW w:w="6946" w:type="dxa"/>
          </w:tcPr>
          <w:p w:rsidR="000055D2" w:rsidRPr="00112EC3" w:rsidRDefault="000055D2" w:rsidP="005B69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 управления базами </w:t>
            </w:r>
            <w:r w:rsidR="005B699D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анных</w:t>
            </w:r>
          </w:p>
        </w:tc>
      </w:tr>
      <w:tr w:rsidR="000055D2" w:rsidRPr="00112EC3" w:rsidTr="00D056ED">
        <w:tc>
          <w:tcPr>
            <w:tcW w:w="2660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ПДн</w:t>
            </w:r>
            <w:proofErr w:type="spellEnd"/>
          </w:p>
        </w:tc>
        <w:tc>
          <w:tcPr>
            <w:tcW w:w="6946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Персональные данные сотрудника</w:t>
            </w:r>
          </w:p>
        </w:tc>
      </w:tr>
      <w:tr w:rsidR="000055D2" w:rsidRPr="00112EC3" w:rsidTr="00D056ED">
        <w:tc>
          <w:tcPr>
            <w:tcW w:w="2660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СЗ</w:t>
            </w:r>
          </w:p>
        </w:tc>
        <w:tc>
          <w:tcPr>
            <w:tcW w:w="6946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Служебная записка</w:t>
            </w:r>
          </w:p>
        </w:tc>
      </w:tr>
      <w:tr w:rsidR="000055D2" w:rsidRPr="00112EC3" w:rsidTr="00D056ED">
        <w:tc>
          <w:tcPr>
            <w:tcW w:w="2660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ТМЦ</w:t>
            </w:r>
          </w:p>
        </w:tc>
        <w:tc>
          <w:tcPr>
            <w:tcW w:w="6946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Товарно-материальные ценности</w:t>
            </w:r>
          </w:p>
        </w:tc>
      </w:tr>
      <w:tr w:rsidR="000055D2" w:rsidRPr="00112EC3" w:rsidTr="00D056ED">
        <w:tc>
          <w:tcPr>
            <w:tcW w:w="2660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  <w:lang w:val="en-US"/>
              </w:rPr>
              <w:t>DMZ</w:t>
            </w:r>
            <w:r w:rsidRPr="00112EC3">
              <w:rPr>
                <w:sz w:val="28"/>
                <w:szCs w:val="28"/>
              </w:rPr>
              <w:t>-зона</w:t>
            </w:r>
          </w:p>
        </w:tc>
        <w:tc>
          <w:tcPr>
            <w:tcW w:w="6946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 w:rsidRPr="00112EC3">
              <w:rPr>
                <w:sz w:val="28"/>
                <w:szCs w:val="28"/>
              </w:rPr>
              <w:t>(«Демилитаризованная зона») – сегмент сети АО «НИАЭП», содержащий общедоступные сервисы</w:t>
            </w:r>
          </w:p>
        </w:tc>
      </w:tr>
      <w:tr w:rsidR="000055D2" w:rsidRPr="00112EC3" w:rsidTr="00D056ED">
        <w:tc>
          <w:tcPr>
            <w:tcW w:w="2660" w:type="dxa"/>
          </w:tcPr>
          <w:p w:rsidR="000055D2" w:rsidRDefault="000055D2" w:rsidP="00D05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ТСД</w:t>
            </w:r>
          </w:p>
        </w:tc>
        <w:tc>
          <w:tcPr>
            <w:tcW w:w="6946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Мобильный переносной терминал сбора данных</w:t>
            </w:r>
          </w:p>
        </w:tc>
      </w:tr>
      <w:tr w:rsidR="000055D2" w:rsidRPr="00112EC3" w:rsidTr="00D056ED">
        <w:tc>
          <w:tcPr>
            <w:tcW w:w="2660" w:type="dxa"/>
          </w:tcPr>
          <w:p w:rsidR="000055D2" w:rsidRPr="003C04FC" w:rsidRDefault="000055D2" w:rsidP="00877C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Программное обеспечение системы учета персонала</w:t>
            </w:r>
            <w:r w:rsidR="00F26899">
              <w:rPr>
                <w:sz w:val="28"/>
                <w:szCs w:val="28"/>
              </w:rPr>
              <w:t xml:space="preserve"> или </w:t>
            </w:r>
            <w:r w:rsidR="00877C87">
              <w:rPr>
                <w:sz w:val="28"/>
                <w:szCs w:val="28"/>
              </w:rPr>
              <w:t xml:space="preserve">ПО </w:t>
            </w:r>
            <w:r w:rsidR="00F26899">
              <w:rPr>
                <w:sz w:val="28"/>
                <w:szCs w:val="28"/>
              </w:rPr>
              <w:t>Систем</w:t>
            </w:r>
            <w:r w:rsidR="00877C87">
              <w:rPr>
                <w:sz w:val="28"/>
                <w:szCs w:val="28"/>
              </w:rPr>
              <w:t>ы</w:t>
            </w:r>
            <w:r w:rsidR="00F26899">
              <w:rPr>
                <w:sz w:val="28"/>
                <w:szCs w:val="28"/>
              </w:rPr>
              <w:t xml:space="preserve"> учета персонала</w:t>
            </w:r>
          </w:p>
        </w:tc>
        <w:tc>
          <w:tcPr>
            <w:tcW w:w="6946" w:type="dxa"/>
          </w:tcPr>
          <w:p w:rsidR="000055D2" w:rsidRPr="00112EC3" w:rsidRDefault="000055D2" w:rsidP="00D056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Лицензионное программное обеспечение </w:t>
            </w:r>
            <w:r w:rsidRPr="002C202A">
              <w:rPr>
                <w:sz w:val="28"/>
                <w:szCs w:val="28"/>
              </w:rPr>
              <w:t>«</w:t>
            </w:r>
            <w:proofErr w:type="spellStart"/>
            <w:r w:rsidRPr="002C202A">
              <w:rPr>
                <w:sz w:val="28"/>
                <w:szCs w:val="28"/>
              </w:rPr>
              <w:t>Integra.HR</w:t>
            </w:r>
            <w:proofErr w:type="spellEnd"/>
            <w:r w:rsidRPr="002C202A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, разработчик ООО «</w:t>
            </w:r>
            <w:proofErr w:type="spellStart"/>
            <w:r>
              <w:rPr>
                <w:sz w:val="28"/>
                <w:szCs w:val="28"/>
              </w:rPr>
              <w:t>Интегра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F26899" w:rsidRPr="00112EC3" w:rsidTr="00D056ED">
        <w:tc>
          <w:tcPr>
            <w:tcW w:w="2660" w:type="dxa"/>
          </w:tcPr>
          <w:p w:rsidR="00F26899" w:rsidRDefault="00F26899" w:rsidP="00F268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Сервер учета персонала</w:t>
            </w:r>
          </w:p>
        </w:tc>
        <w:tc>
          <w:tcPr>
            <w:tcW w:w="6946" w:type="dxa"/>
          </w:tcPr>
          <w:p w:rsidR="00F26899" w:rsidRDefault="00F26899" w:rsidP="00D056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Сервер, на котором развернуто программное обеспечение Системы учета персонала</w:t>
            </w:r>
          </w:p>
        </w:tc>
      </w:tr>
      <w:tr w:rsidR="00FB7FF2" w:rsidRPr="00112EC3" w:rsidTr="00D056ED">
        <w:tc>
          <w:tcPr>
            <w:tcW w:w="2660" w:type="dxa"/>
          </w:tcPr>
          <w:p w:rsidR="00FB7FF2" w:rsidRDefault="00FB7FF2" w:rsidP="00D056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</w:t>
            </w:r>
          </w:p>
        </w:tc>
        <w:tc>
          <w:tcPr>
            <w:tcW w:w="6946" w:type="dxa"/>
          </w:tcPr>
          <w:p w:rsidR="00FB7FF2" w:rsidRDefault="00FB7FF2" w:rsidP="00D056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Персональный компьютер</w:t>
            </w:r>
          </w:p>
        </w:tc>
      </w:tr>
      <w:tr w:rsidR="00A06811" w:rsidRPr="00112EC3" w:rsidTr="00D056ED">
        <w:tc>
          <w:tcPr>
            <w:tcW w:w="2660" w:type="dxa"/>
          </w:tcPr>
          <w:p w:rsidR="00A06811" w:rsidRDefault="00A06811" w:rsidP="00D056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РФ</w:t>
            </w:r>
          </w:p>
        </w:tc>
        <w:tc>
          <w:tcPr>
            <w:tcW w:w="6946" w:type="dxa"/>
          </w:tcPr>
          <w:p w:rsidR="00A06811" w:rsidRDefault="00A06811" w:rsidP="00D056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</w:t>
            </w:r>
          </w:p>
        </w:tc>
      </w:tr>
    </w:tbl>
    <w:p w:rsidR="000055D2" w:rsidRDefault="000055D2" w:rsidP="000055D2"/>
    <w:p w:rsidR="000055D2" w:rsidRDefault="000055D2" w:rsidP="000055D2"/>
    <w:p w:rsidR="000055D2" w:rsidRDefault="000055D2" w:rsidP="000055D2"/>
    <w:p w:rsidR="000055D2" w:rsidRDefault="000055D2" w:rsidP="000055D2"/>
    <w:p w:rsidR="000055D2" w:rsidRDefault="000055D2" w:rsidP="000055D2"/>
    <w:p w:rsidR="000055D2" w:rsidRDefault="000055D2" w:rsidP="000055D2"/>
    <w:p w:rsidR="000055D2" w:rsidRDefault="000055D2" w:rsidP="000055D2"/>
    <w:p w:rsidR="000055D2" w:rsidRDefault="000055D2" w:rsidP="000055D2"/>
    <w:p w:rsidR="000055D2" w:rsidRDefault="000055D2" w:rsidP="000055D2"/>
    <w:p w:rsidR="000055D2" w:rsidRDefault="000055D2" w:rsidP="000055D2"/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Pr="006E2A0E" w:rsidRDefault="000055D2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9B3830" w:rsidRPr="006E2A0E" w:rsidRDefault="009B3830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9B3830" w:rsidRPr="006E2A0E" w:rsidRDefault="009B3830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9B3830" w:rsidRPr="006E2A0E" w:rsidRDefault="009B3830" w:rsidP="000055D2">
      <w:pPr>
        <w:pStyle w:val="a9"/>
        <w:spacing w:before="480"/>
        <w:ind w:left="1080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numPr>
          <w:ilvl w:val="0"/>
          <w:numId w:val="7"/>
        </w:numPr>
        <w:spacing w:before="480"/>
        <w:outlineLvl w:val="0"/>
        <w:rPr>
          <w:b/>
          <w:sz w:val="32"/>
          <w:szCs w:val="32"/>
        </w:rPr>
      </w:pPr>
      <w:r w:rsidRPr="00060BD4">
        <w:rPr>
          <w:b/>
          <w:sz w:val="32"/>
          <w:szCs w:val="32"/>
        </w:rPr>
        <w:t>Общие сведения.</w:t>
      </w:r>
    </w:p>
    <w:p w:rsidR="000055D2" w:rsidRDefault="000055D2" w:rsidP="000055D2">
      <w:pPr>
        <w:pStyle w:val="a9"/>
        <w:spacing w:before="480"/>
        <w:ind w:left="426"/>
        <w:outlineLvl w:val="0"/>
        <w:rPr>
          <w:sz w:val="28"/>
          <w:szCs w:val="28"/>
        </w:rPr>
      </w:pPr>
    </w:p>
    <w:p w:rsidR="000055D2" w:rsidRDefault="000055D2" w:rsidP="000055D2">
      <w:pPr>
        <w:pStyle w:val="a9"/>
        <w:spacing w:before="480"/>
        <w:ind w:left="6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Наименование разрабатываемого программного обеспечения: «Модуль формирования пропусков» - далее </w:t>
      </w:r>
      <w:r w:rsidR="003416A9">
        <w:rPr>
          <w:sz w:val="28"/>
          <w:szCs w:val="28"/>
        </w:rPr>
        <w:t xml:space="preserve">ПО </w:t>
      </w:r>
      <w:r>
        <w:rPr>
          <w:sz w:val="28"/>
          <w:szCs w:val="28"/>
        </w:rPr>
        <w:t>Модуль пропусков.</w:t>
      </w:r>
    </w:p>
    <w:p w:rsidR="000055D2" w:rsidRDefault="000055D2" w:rsidP="000055D2">
      <w:pPr>
        <w:pStyle w:val="a9"/>
        <w:spacing w:before="480"/>
        <w:ind w:left="6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Разработанный функционал программного обеспечения должен соответствовать требованиям, описанным в п.</w:t>
      </w:r>
      <w:r w:rsidR="00FB7FF2">
        <w:rPr>
          <w:sz w:val="28"/>
          <w:szCs w:val="28"/>
        </w:rPr>
        <w:t>8</w:t>
      </w:r>
      <w:r>
        <w:rPr>
          <w:sz w:val="28"/>
          <w:szCs w:val="28"/>
        </w:rPr>
        <w:t xml:space="preserve"> Описание функционала программного обеспечения.</w:t>
      </w:r>
    </w:p>
    <w:p w:rsidR="000055D2" w:rsidRPr="003F0B79" w:rsidRDefault="000055D2" w:rsidP="000055D2">
      <w:pPr>
        <w:pStyle w:val="a9"/>
        <w:spacing w:before="480"/>
        <w:ind w:left="6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 w:rsidRPr="00060BD4">
        <w:rPr>
          <w:sz w:val="28"/>
          <w:szCs w:val="28"/>
        </w:rPr>
        <w:t>П</w:t>
      </w:r>
      <w:r>
        <w:rPr>
          <w:sz w:val="28"/>
          <w:szCs w:val="28"/>
        </w:rPr>
        <w:t xml:space="preserve">редусматривается передача исключительных прав на программное обеспечение: «Модуль формирования пропусков», </w:t>
      </w:r>
      <w:r w:rsidR="005B699D">
        <w:rPr>
          <w:sz w:val="28"/>
          <w:szCs w:val="28"/>
        </w:rPr>
        <w:t>включая</w:t>
      </w:r>
      <w:r>
        <w:rPr>
          <w:sz w:val="28"/>
          <w:szCs w:val="28"/>
        </w:rPr>
        <w:t>:</w:t>
      </w:r>
    </w:p>
    <w:p w:rsidR="000055D2" w:rsidRPr="003F0B79" w:rsidRDefault="000055D2" w:rsidP="000055D2">
      <w:pPr>
        <w:pStyle w:val="a9"/>
        <w:numPr>
          <w:ilvl w:val="0"/>
          <w:numId w:val="4"/>
        </w:numPr>
        <w:spacing w:before="48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передач</w:t>
      </w:r>
      <w:r w:rsidR="005B699D">
        <w:rPr>
          <w:sz w:val="28"/>
          <w:szCs w:val="28"/>
        </w:rPr>
        <w:t>у</w:t>
      </w:r>
      <w:r>
        <w:rPr>
          <w:sz w:val="28"/>
          <w:szCs w:val="28"/>
        </w:rPr>
        <w:t xml:space="preserve"> дистрибутива модуля;</w:t>
      </w:r>
    </w:p>
    <w:p w:rsidR="000055D2" w:rsidRPr="003F0B79" w:rsidRDefault="000055D2" w:rsidP="000055D2">
      <w:pPr>
        <w:pStyle w:val="a9"/>
        <w:numPr>
          <w:ilvl w:val="0"/>
          <w:numId w:val="4"/>
        </w:numPr>
        <w:spacing w:before="48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передач</w:t>
      </w:r>
      <w:r w:rsidR="005B699D">
        <w:rPr>
          <w:sz w:val="28"/>
          <w:szCs w:val="28"/>
        </w:rPr>
        <w:t>у</w:t>
      </w:r>
      <w:r>
        <w:rPr>
          <w:sz w:val="28"/>
          <w:szCs w:val="28"/>
        </w:rPr>
        <w:t xml:space="preserve"> подробной инструкции по установке модуля;</w:t>
      </w:r>
    </w:p>
    <w:p w:rsidR="000055D2" w:rsidRPr="003F0B79" w:rsidRDefault="000055D2" w:rsidP="000055D2">
      <w:pPr>
        <w:pStyle w:val="a9"/>
        <w:numPr>
          <w:ilvl w:val="0"/>
          <w:numId w:val="4"/>
        </w:numPr>
        <w:spacing w:before="480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передач</w:t>
      </w:r>
      <w:r w:rsidR="005B699D">
        <w:rPr>
          <w:color w:val="000000" w:themeColor="text1"/>
          <w:sz w:val="28"/>
          <w:szCs w:val="28"/>
        </w:rPr>
        <w:t>у</w:t>
      </w:r>
      <w:r>
        <w:rPr>
          <w:color w:val="000000" w:themeColor="text1"/>
          <w:sz w:val="28"/>
          <w:szCs w:val="28"/>
        </w:rPr>
        <w:t xml:space="preserve"> исходного программного кода модуля;</w:t>
      </w:r>
    </w:p>
    <w:p w:rsidR="00B84EFB" w:rsidRDefault="000055D2" w:rsidP="00B84EFB">
      <w:pPr>
        <w:pStyle w:val="a9"/>
        <w:numPr>
          <w:ilvl w:val="0"/>
          <w:numId w:val="4"/>
        </w:numPr>
        <w:spacing w:before="48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передач</w:t>
      </w:r>
      <w:r w:rsidR="005B699D">
        <w:rPr>
          <w:sz w:val="28"/>
          <w:szCs w:val="28"/>
        </w:rPr>
        <w:t>у</w:t>
      </w:r>
      <w:r>
        <w:rPr>
          <w:sz w:val="28"/>
          <w:szCs w:val="28"/>
        </w:rPr>
        <w:t xml:space="preserve"> инструкций оператора-администратора. </w:t>
      </w:r>
    </w:p>
    <w:p w:rsidR="005B699D" w:rsidRDefault="005B699D" w:rsidP="00B84EFB">
      <w:pPr>
        <w:pStyle w:val="a9"/>
        <w:spacing w:before="480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Разработанное Исполнителем ПО «Модуль формирования пропусков» должно быть способно к правовой охране и государственной регистрации данного программного обеспечения в качестве интеллектуальной собственности Заказчика.</w:t>
      </w:r>
    </w:p>
    <w:p w:rsidR="00B84EFB" w:rsidRPr="00B84EFB" w:rsidRDefault="00B84EFB" w:rsidP="00B84EFB">
      <w:pPr>
        <w:pStyle w:val="a9"/>
        <w:spacing w:before="480"/>
        <w:ind w:left="0" w:firstLine="709"/>
        <w:jc w:val="both"/>
        <w:outlineLvl w:val="0"/>
        <w:rPr>
          <w:sz w:val="28"/>
          <w:szCs w:val="28"/>
        </w:rPr>
      </w:pPr>
      <w:r w:rsidRPr="00B84EFB">
        <w:rPr>
          <w:sz w:val="28"/>
          <w:szCs w:val="28"/>
        </w:rPr>
        <w:t xml:space="preserve">Срок </w:t>
      </w:r>
      <w:r>
        <w:rPr>
          <w:sz w:val="28"/>
          <w:szCs w:val="28"/>
        </w:rPr>
        <w:t>разработки ПО Модуль пропусков,</w:t>
      </w:r>
      <w:r w:rsidRPr="00B84EFB">
        <w:rPr>
          <w:sz w:val="28"/>
          <w:szCs w:val="28"/>
        </w:rPr>
        <w:t xml:space="preserve"> передачи дистрибутива программного обеспечения и передачи исключительного права: </w:t>
      </w:r>
      <w:r w:rsidR="00004D1E">
        <w:rPr>
          <w:sz w:val="28"/>
          <w:szCs w:val="28"/>
        </w:rPr>
        <w:t>не позднее 2</w:t>
      </w:r>
      <w:r w:rsidRPr="00B84EFB">
        <w:rPr>
          <w:sz w:val="28"/>
          <w:szCs w:val="28"/>
        </w:rPr>
        <w:t>2.12.2015 г.</w:t>
      </w:r>
    </w:p>
    <w:p w:rsidR="008C5543" w:rsidRPr="00B84EFB" w:rsidRDefault="008C5543" w:rsidP="008C5543">
      <w:pPr>
        <w:pStyle w:val="a9"/>
        <w:spacing w:before="480"/>
        <w:ind w:left="0"/>
        <w:jc w:val="both"/>
        <w:outlineLvl w:val="0"/>
        <w:rPr>
          <w:sz w:val="28"/>
          <w:szCs w:val="28"/>
        </w:rPr>
      </w:pPr>
    </w:p>
    <w:p w:rsidR="000055D2" w:rsidRDefault="000055D2" w:rsidP="000055D2">
      <w:pPr>
        <w:pStyle w:val="a9"/>
        <w:numPr>
          <w:ilvl w:val="0"/>
          <w:numId w:val="7"/>
        </w:numPr>
        <w:spacing w:before="480"/>
        <w:outlineLvl w:val="0"/>
        <w:rPr>
          <w:b/>
          <w:sz w:val="32"/>
          <w:szCs w:val="32"/>
        </w:rPr>
      </w:pPr>
      <w:r w:rsidRPr="00060BD4">
        <w:rPr>
          <w:b/>
          <w:sz w:val="32"/>
          <w:szCs w:val="32"/>
        </w:rPr>
        <w:t>Объект использования программного обеспечения.</w:t>
      </w:r>
    </w:p>
    <w:p w:rsidR="000055D2" w:rsidRPr="00C015A8" w:rsidRDefault="000055D2" w:rsidP="000055D2">
      <w:pPr>
        <w:pStyle w:val="a9"/>
        <w:spacing w:before="480"/>
        <w:ind w:left="66"/>
        <w:jc w:val="both"/>
        <w:outlineLvl w:val="0"/>
        <w:rPr>
          <w:sz w:val="28"/>
          <w:szCs w:val="28"/>
        </w:rPr>
      </w:pPr>
    </w:p>
    <w:p w:rsidR="000055D2" w:rsidRDefault="00B84EFB" w:rsidP="000055D2">
      <w:pPr>
        <w:ind w:left="207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ПО Модуль пропусков</w:t>
      </w:r>
      <w:r>
        <w:rPr>
          <w:bCs/>
          <w:sz w:val="28"/>
          <w:szCs w:val="28"/>
        </w:rPr>
        <w:t xml:space="preserve"> п</w:t>
      </w:r>
      <w:r w:rsidR="000055D2">
        <w:rPr>
          <w:bCs/>
          <w:sz w:val="28"/>
          <w:szCs w:val="28"/>
        </w:rPr>
        <w:t xml:space="preserve">редполагается </w:t>
      </w:r>
      <w:r w:rsidR="005B699D">
        <w:rPr>
          <w:bCs/>
          <w:sz w:val="28"/>
          <w:szCs w:val="28"/>
        </w:rPr>
        <w:t xml:space="preserve">первоначально </w:t>
      </w:r>
      <w:r w:rsidR="000055D2">
        <w:rPr>
          <w:bCs/>
          <w:sz w:val="28"/>
          <w:szCs w:val="28"/>
        </w:rPr>
        <w:t>для</w:t>
      </w:r>
      <w:r w:rsidR="000055D2" w:rsidRPr="005D3D23">
        <w:rPr>
          <w:bCs/>
          <w:sz w:val="28"/>
          <w:szCs w:val="28"/>
        </w:rPr>
        <w:t xml:space="preserve"> объекта: «Автоматизированная система электронного учета рабочего времени».</w:t>
      </w:r>
      <w:r w:rsidR="000055D2">
        <w:rPr>
          <w:bCs/>
          <w:sz w:val="28"/>
          <w:szCs w:val="28"/>
        </w:rPr>
        <w:t xml:space="preserve"> </w:t>
      </w:r>
      <w:r w:rsidR="000055D2" w:rsidRPr="005D3D23">
        <w:rPr>
          <w:bCs/>
          <w:sz w:val="28"/>
          <w:szCs w:val="28"/>
        </w:rPr>
        <w:t>Инвентарный № А0006853.</w:t>
      </w:r>
    </w:p>
    <w:p w:rsidR="000055D2" w:rsidRDefault="00B774AB" w:rsidP="000055D2">
      <w:pPr>
        <w:ind w:left="207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Объект</w:t>
      </w:r>
      <w:r w:rsidR="000055D2" w:rsidRPr="00510489">
        <w:rPr>
          <w:sz w:val="28"/>
          <w:szCs w:val="28"/>
        </w:rPr>
        <w:t xml:space="preserve"> находится на бухгалтерском учете Представительств</w:t>
      </w:r>
      <w:r w:rsidR="005B699D">
        <w:rPr>
          <w:sz w:val="28"/>
          <w:szCs w:val="28"/>
        </w:rPr>
        <w:t>а</w:t>
      </w:r>
      <w:r w:rsidR="000055D2" w:rsidRPr="00510489">
        <w:rPr>
          <w:sz w:val="28"/>
          <w:szCs w:val="28"/>
        </w:rPr>
        <w:t xml:space="preserve"> АО</w:t>
      </w:r>
      <w:r w:rsidR="000055D2">
        <w:rPr>
          <w:sz w:val="28"/>
          <w:szCs w:val="28"/>
        </w:rPr>
        <w:t> </w:t>
      </w:r>
      <w:r w:rsidR="000055D2" w:rsidRPr="00510489">
        <w:rPr>
          <w:sz w:val="28"/>
          <w:szCs w:val="28"/>
        </w:rPr>
        <w:t xml:space="preserve">«НИАЭП» в </w:t>
      </w:r>
      <w:r w:rsidR="000055D2">
        <w:rPr>
          <w:sz w:val="28"/>
          <w:szCs w:val="28"/>
        </w:rPr>
        <w:t>Р</w:t>
      </w:r>
      <w:r w:rsidR="000055D2" w:rsidRPr="00510489">
        <w:rPr>
          <w:sz w:val="28"/>
          <w:szCs w:val="28"/>
        </w:rPr>
        <w:t>еспублике Беларусь.</w:t>
      </w:r>
    </w:p>
    <w:p w:rsidR="000055D2" w:rsidRDefault="000055D2" w:rsidP="000055D2">
      <w:pPr>
        <w:ind w:left="207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Место поставки программного обеспечения: </w:t>
      </w:r>
      <w:r w:rsidRPr="007B511C">
        <w:rPr>
          <w:bCs/>
          <w:sz w:val="28"/>
          <w:szCs w:val="28"/>
        </w:rPr>
        <w:t xml:space="preserve">231201, Республика Беларусь, Гродненская область, г. </w:t>
      </w:r>
      <w:r>
        <w:rPr>
          <w:bCs/>
          <w:sz w:val="28"/>
          <w:szCs w:val="28"/>
        </w:rPr>
        <w:t xml:space="preserve">Островец, площадка </w:t>
      </w:r>
      <w:r w:rsidRPr="007B511C">
        <w:rPr>
          <w:bCs/>
          <w:sz w:val="28"/>
          <w:szCs w:val="28"/>
        </w:rPr>
        <w:t xml:space="preserve">строительства </w:t>
      </w:r>
      <w:r>
        <w:rPr>
          <w:bCs/>
          <w:sz w:val="28"/>
          <w:szCs w:val="28"/>
        </w:rPr>
        <w:t>атомной электростанции.</w:t>
      </w:r>
    </w:p>
    <w:p w:rsidR="000055D2" w:rsidRDefault="000055D2" w:rsidP="000055D2">
      <w:pPr>
        <w:ind w:left="207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Место установки программного обеспечения: Сервер </w:t>
      </w:r>
      <w:proofErr w:type="gramStart"/>
      <w:r>
        <w:rPr>
          <w:bCs/>
          <w:sz w:val="28"/>
          <w:szCs w:val="28"/>
        </w:rPr>
        <w:t xml:space="preserve">учета персонала </w:t>
      </w:r>
      <w:r w:rsidRPr="005D3D23">
        <w:rPr>
          <w:bCs/>
          <w:sz w:val="28"/>
          <w:szCs w:val="28"/>
        </w:rPr>
        <w:t>Автоматизированн</w:t>
      </w:r>
      <w:r>
        <w:rPr>
          <w:bCs/>
          <w:sz w:val="28"/>
          <w:szCs w:val="28"/>
        </w:rPr>
        <w:t>ой</w:t>
      </w:r>
      <w:r w:rsidRPr="005D3D23">
        <w:rPr>
          <w:bCs/>
          <w:sz w:val="28"/>
          <w:szCs w:val="28"/>
        </w:rPr>
        <w:t xml:space="preserve"> систем</w:t>
      </w:r>
      <w:r>
        <w:rPr>
          <w:bCs/>
          <w:sz w:val="28"/>
          <w:szCs w:val="28"/>
        </w:rPr>
        <w:t>ы</w:t>
      </w:r>
      <w:r w:rsidRPr="005D3D23">
        <w:rPr>
          <w:bCs/>
          <w:sz w:val="28"/>
          <w:szCs w:val="28"/>
        </w:rPr>
        <w:t xml:space="preserve"> электронного учета рабочего времени</w:t>
      </w:r>
      <w:proofErr w:type="gramEnd"/>
      <w:r>
        <w:rPr>
          <w:bCs/>
          <w:sz w:val="28"/>
          <w:szCs w:val="28"/>
        </w:rPr>
        <w:t>.</w:t>
      </w:r>
    </w:p>
    <w:p w:rsidR="005B699D" w:rsidRDefault="005B699D" w:rsidP="000055D2">
      <w:pPr>
        <w:ind w:left="207" w:firstLine="567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Однако с момента передачи Заказчику ПО Модуля пропусков по Акту выполненных работ Заказчик в праве тиражировать ПО Модуль пропусков, устанавливать и использовать его в иных обособленных подразделениях и месте нахождения Заказчика, передавать </w:t>
      </w:r>
      <w:r w:rsidR="00A06811">
        <w:rPr>
          <w:bCs/>
          <w:sz w:val="28"/>
          <w:szCs w:val="28"/>
        </w:rPr>
        <w:t>неисключительные и исключительные права третьим лицам, а также осуществлять иные права Заказчика, в качестве правообладателя данного программного обеспечения, предусмотренные заключаемым с Исполнителем договором и действующим законодательством РФ.</w:t>
      </w:r>
      <w:proofErr w:type="gramEnd"/>
    </w:p>
    <w:p w:rsidR="000055D2" w:rsidRDefault="000055D2" w:rsidP="000055D2">
      <w:pPr>
        <w:pStyle w:val="a9"/>
        <w:numPr>
          <w:ilvl w:val="0"/>
          <w:numId w:val="7"/>
        </w:numPr>
        <w:spacing w:before="480"/>
        <w:outlineLvl w:val="0"/>
        <w:rPr>
          <w:b/>
          <w:sz w:val="32"/>
          <w:szCs w:val="32"/>
        </w:rPr>
      </w:pPr>
      <w:bookmarkStart w:id="0" w:name="_Toc356986633"/>
      <w:bookmarkStart w:id="1" w:name="_Toc369077978"/>
      <w:r w:rsidRPr="00060BD4">
        <w:rPr>
          <w:b/>
          <w:sz w:val="32"/>
          <w:szCs w:val="32"/>
        </w:rPr>
        <w:t xml:space="preserve">Наименование </w:t>
      </w:r>
      <w:r w:rsidR="00A11DF1">
        <w:rPr>
          <w:b/>
          <w:sz w:val="32"/>
          <w:szCs w:val="32"/>
        </w:rPr>
        <w:t>И</w:t>
      </w:r>
      <w:r>
        <w:rPr>
          <w:b/>
          <w:sz w:val="32"/>
          <w:szCs w:val="32"/>
        </w:rPr>
        <w:t>сполнителя</w:t>
      </w:r>
      <w:r w:rsidRPr="00060BD4">
        <w:rPr>
          <w:b/>
          <w:sz w:val="32"/>
          <w:szCs w:val="32"/>
        </w:rPr>
        <w:t xml:space="preserve"> и </w:t>
      </w:r>
      <w:r w:rsidR="00A11DF1">
        <w:rPr>
          <w:b/>
          <w:sz w:val="32"/>
          <w:szCs w:val="32"/>
        </w:rPr>
        <w:t>З</w:t>
      </w:r>
      <w:r w:rsidRPr="00060BD4">
        <w:rPr>
          <w:b/>
          <w:sz w:val="32"/>
          <w:szCs w:val="32"/>
        </w:rPr>
        <w:t>аказчика</w:t>
      </w:r>
      <w:bookmarkEnd w:id="0"/>
      <w:bookmarkEnd w:id="1"/>
    </w:p>
    <w:p w:rsidR="000055D2" w:rsidRDefault="000055D2" w:rsidP="000055D2">
      <w:pPr>
        <w:pStyle w:val="a9"/>
        <w:spacing w:before="480"/>
        <w:ind w:left="1065"/>
        <w:outlineLvl w:val="0"/>
        <w:rPr>
          <w:b/>
          <w:sz w:val="32"/>
          <w:szCs w:val="32"/>
        </w:rPr>
      </w:pPr>
    </w:p>
    <w:p w:rsidR="00B774AB" w:rsidRDefault="000055D2" w:rsidP="000055D2">
      <w:pPr>
        <w:ind w:left="207" w:firstLine="567"/>
        <w:jc w:val="both"/>
        <w:rPr>
          <w:bCs/>
          <w:sz w:val="28"/>
          <w:szCs w:val="28"/>
        </w:rPr>
      </w:pPr>
      <w:r w:rsidRPr="00060BD4">
        <w:rPr>
          <w:bCs/>
          <w:sz w:val="28"/>
          <w:szCs w:val="28"/>
        </w:rPr>
        <w:t xml:space="preserve">Заказчик: </w:t>
      </w:r>
      <w:r w:rsidR="00B774AB">
        <w:rPr>
          <w:bCs/>
          <w:sz w:val="28"/>
          <w:szCs w:val="28"/>
        </w:rPr>
        <w:t>А</w:t>
      </w:r>
      <w:r w:rsidRPr="00060BD4">
        <w:rPr>
          <w:bCs/>
          <w:sz w:val="28"/>
          <w:szCs w:val="28"/>
        </w:rPr>
        <w:t>кционерное общество «НИЖЕГОРОДСКАЯ ИНЖИНИРИНГОВА</w:t>
      </w:r>
      <w:r w:rsidR="00B774AB">
        <w:rPr>
          <w:bCs/>
          <w:sz w:val="28"/>
          <w:szCs w:val="28"/>
        </w:rPr>
        <w:t>Я КОМПАНИЯ «АТОМЭНЕРГОПРОЕКТ» (</w:t>
      </w:r>
      <w:r w:rsidRPr="00060BD4">
        <w:rPr>
          <w:bCs/>
          <w:sz w:val="28"/>
          <w:szCs w:val="28"/>
        </w:rPr>
        <w:t>АО «НИАЭП»)</w:t>
      </w:r>
      <w:r w:rsidR="00B774AB">
        <w:rPr>
          <w:bCs/>
          <w:sz w:val="28"/>
          <w:szCs w:val="28"/>
        </w:rPr>
        <w:t>, выступающее на территории Республики Беларусь через Представительство АО «НИАЭП» в Республике Беларусь.</w:t>
      </w:r>
    </w:p>
    <w:p w:rsidR="000055D2" w:rsidRDefault="000055D2" w:rsidP="000055D2">
      <w:pPr>
        <w:ind w:left="207" w:firstLine="567"/>
        <w:jc w:val="both"/>
        <w:rPr>
          <w:bCs/>
          <w:sz w:val="28"/>
          <w:szCs w:val="28"/>
        </w:rPr>
      </w:pPr>
      <w:r w:rsidRPr="00060BD4">
        <w:rPr>
          <w:bCs/>
          <w:sz w:val="28"/>
          <w:szCs w:val="28"/>
        </w:rPr>
        <w:t>Исполнитель: определяется по результатам конкурентной процедуры закупки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060BD4">
        <w:rPr>
          <w:bCs/>
          <w:sz w:val="28"/>
          <w:szCs w:val="28"/>
        </w:rPr>
        <w:t>Росатом</w:t>
      </w:r>
      <w:proofErr w:type="spellEnd"/>
      <w:r w:rsidRPr="00060BD4">
        <w:rPr>
          <w:bCs/>
          <w:sz w:val="28"/>
          <w:szCs w:val="28"/>
        </w:rPr>
        <w:t>».</w:t>
      </w:r>
    </w:p>
    <w:p w:rsidR="000055D2" w:rsidRDefault="000055D2" w:rsidP="000055D2">
      <w:pPr>
        <w:pStyle w:val="a9"/>
        <w:numPr>
          <w:ilvl w:val="0"/>
          <w:numId w:val="7"/>
        </w:numPr>
        <w:spacing w:before="480"/>
        <w:jc w:val="both"/>
        <w:outlineLvl w:val="0"/>
        <w:rPr>
          <w:b/>
          <w:sz w:val="32"/>
          <w:szCs w:val="32"/>
        </w:rPr>
      </w:pPr>
      <w:bookmarkStart w:id="2" w:name="_Toc356986634"/>
      <w:bookmarkStart w:id="3" w:name="_Toc369077979"/>
      <w:r w:rsidRPr="00060BD4">
        <w:rPr>
          <w:b/>
          <w:sz w:val="32"/>
          <w:szCs w:val="32"/>
        </w:rPr>
        <w:t xml:space="preserve">Перечень документов, на основании которых </w:t>
      </w:r>
      <w:r>
        <w:rPr>
          <w:b/>
          <w:sz w:val="32"/>
          <w:szCs w:val="32"/>
        </w:rPr>
        <w:t>разрабатывается программное обеспечение</w:t>
      </w:r>
      <w:bookmarkEnd w:id="2"/>
      <w:bookmarkEnd w:id="3"/>
    </w:p>
    <w:p w:rsidR="000055D2" w:rsidRDefault="000055D2" w:rsidP="000055D2">
      <w:pPr>
        <w:pStyle w:val="a9"/>
        <w:spacing w:before="480"/>
        <w:ind w:left="1065"/>
        <w:jc w:val="both"/>
        <w:outlineLvl w:val="0"/>
        <w:rPr>
          <w:b/>
          <w:sz w:val="32"/>
          <w:szCs w:val="32"/>
        </w:rPr>
      </w:pPr>
    </w:p>
    <w:p w:rsidR="000055D2" w:rsidRDefault="000055D2" w:rsidP="000055D2">
      <w:pPr>
        <w:pStyle w:val="a9"/>
        <w:numPr>
          <w:ilvl w:val="0"/>
          <w:numId w:val="9"/>
        </w:numPr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Приказ АО «НИАЭП» от 27.01.2015 №40/91-П «Об утверждении плана работ и структуры трудозатрат по проекту «Доработка системы учета персонала на площадке строительства Белорусской АЭС» управления информационных проектов развития»;</w:t>
      </w:r>
    </w:p>
    <w:p w:rsidR="000055D2" w:rsidRDefault="000055D2" w:rsidP="000055D2">
      <w:pPr>
        <w:pStyle w:val="a9"/>
        <w:numPr>
          <w:ilvl w:val="0"/>
          <w:numId w:val="9"/>
        </w:numPr>
        <w:ind w:left="1134"/>
        <w:jc w:val="both"/>
        <w:rPr>
          <w:bCs/>
          <w:sz w:val="28"/>
          <w:szCs w:val="28"/>
        </w:rPr>
      </w:pPr>
      <w:r w:rsidRPr="00060BD4">
        <w:rPr>
          <w:sz w:val="28"/>
          <w:szCs w:val="28"/>
        </w:rPr>
        <w:t xml:space="preserve">Техническое задание </w:t>
      </w:r>
      <w:r w:rsidR="00786ACC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60BD4">
        <w:rPr>
          <w:sz w:val="28"/>
          <w:szCs w:val="28"/>
        </w:rPr>
        <w:t>в</w:t>
      </w:r>
      <w:r w:rsidRPr="00060BD4">
        <w:rPr>
          <w:bCs/>
          <w:sz w:val="28"/>
          <w:szCs w:val="28"/>
        </w:rPr>
        <w:t>ыполнение работ по разработке программного обеспечения «Модуль формирования пропусков».</w:t>
      </w:r>
    </w:p>
    <w:p w:rsidR="000055D2" w:rsidRDefault="000055D2" w:rsidP="000055D2">
      <w:pPr>
        <w:pStyle w:val="a9"/>
        <w:ind w:left="1571"/>
        <w:jc w:val="both"/>
        <w:rPr>
          <w:bCs/>
          <w:sz w:val="28"/>
          <w:szCs w:val="28"/>
        </w:rPr>
      </w:pPr>
    </w:p>
    <w:p w:rsidR="000055D2" w:rsidRDefault="000055D2" w:rsidP="000055D2">
      <w:pPr>
        <w:pStyle w:val="a9"/>
        <w:numPr>
          <w:ilvl w:val="0"/>
          <w:numId w:val="7"/>
        </w:numPr>
        <w:spacing w:before="480"/>
        <w:jc w:val="both"/>
        <w:outlineLvl w:val="0"/>
        <w:rPr>
          <w:b/>
          <w:sz w:val="32"/>
          <w:szCs w:val="32"/>
        </w:rPr>
      </w:pPr>
      <w:bookmarkStart w:id="4" w:name="_Toc356986637"/>
      <w:bookmarkStart w:id="5" w:name="_Toc369077982"/>
      <w:r w:rsidRPr="00060BD4">
        <w:rPr>
          <w:b/>
          <w:sz w:val="32"/>
          <w:szCs w:val="32"/>
        </w:rPr>
        <w:t xml:space="preserve">Порядок оформления и предъявления заказчику результатов работ по </w:t>
      </w:r>
      <w:r>
        <w:rPr>
          <w:b/>
          <w:sz w:val="32"/>
          <w:szCs w:val="32"/>
        </w:rPr>
        <w:t>разработке программного обеспечения</w:t>
      </w:r>
      <w:bookmarkEnd w:id="4"/>
      <w:bookmarkEnd w:id="5"/>
    </w:p>
    <w:p w:rsidR="000055D2" w:rsidRDefault="000055D2" w:rsidP="000055D2">
      <w:pPr>
        <w:pStyle w:val="a9"/>
        <w:spacing w:before="480"/>
        <w:ind w:left="1065"/>
        <w:jc w:val="both"/>
        <w:outlineLvl w:val="0"/>
        <w:rPr>
          <w:b/>
          <w:sz w:val="32"/>
          <w:szCs w:val="32"/>
        </w:rPr>
      </w:pPr>
    </w:p>
    <w:p w:rsidR="000055D2" w:rsidRDefault="000055D2" w:rsidP="000055D2">
      <w:pPr>
        <w:ind w:left="207" w:firstLine="567"/>
        <w:jc w:val="both"/>
        <w:rPr>
          <w:bCs/>
          <w:sz w:val="28"/>
          <w:szCs w:val="28"/>
        </w:rPr>
      </w:pPr>
      <w:r w:rsidRPr="00CA7245">
        <w:rPr>
          <w:bCs/>
          <w:sz w:val="28"/>
          <w:szCs w:val="28"/>
        </w:rPr>
        <w:t>Отчетные документы должны быть переданы Заказчику в бумажном виде в количестве 2 (двух) экземпляров, по одному для Заказчика и Исполнителя, каждый из которых должен</w:t>
      </w:r>
      <w:r w:rsidRPr="00060BD4">
        <w:rPr>
          <w:bCs/>
          <w:sz w:val="28"/>
          <w:szCs w:val="28"/>
        </w:rPr>
        <w:t xml:space="preserve"> содержать на титульной странице подписи лиц, ответственных за утверждение, и фирменные печати организаци</w:t>
      </w:r>
      <w:r>
        <w:rPr>
          <w:bCs/>
          <w:sz w:val="28"/>
          <w:szCs w:val="28"/>
        </w:rPr>
        <w:t>и</w:t>
      </w:r>
      <w:r w:rsidRPr="00060BD4">
        <w:rPr>
          <w:bCs/>
          <w:sz w:val="28"/>
          <w:szCs w:val="28"/>
        </w:rPr>
        <w:t xml:space="preserve"> Исполнителя. А так же в электронном виде (широко используемом редактируемом формате MS </w:t>
      </w:r>
      <w:proofErr w:type="spellStart"/>
      <w:r w:rsidRPr="00060BD4">
        <w:rPr>
          <w:bCs/>
          <w:sz w:val="28"/>
          <w:szCs w:val="28"/>
        </w:rPr>
        <w:t>Office</w:t>
      </w:r>
      <w:proofErr w:type="spellEnd"/>
      <w:r w:rsidRPr="00060BD4">
        <w:rPr>
          <w:bCs/>
          <w:sz w:val="28"/>
          <w:szCs w:val="28"/>
        </w:rPr>
        <w:t xml:space="preserve">, </w:t>
      </w:r>
      <w:proofErr w:type="spellStart"/>
      <w:r w:rsidRPr="00060BD4">
        <w:rPr>
          <w:bCs/>
          <w:sz w:val="28"/>
          <w:szCs w:val="28"/>
        </w:rPr>
        <w:t>Open</w:t>
      </w:r>
      <w:proofErr w:type="spellEnd"/>
      <w:r w:rsidRPr="00060BD4">
        <w:rPr>
          <w:bCs/>
          <w:sz w:val="28"/>
          <w:szCs w:val="28"/>
        </w:rPr>
        <w:t xml:space="preserve"> </w:t>
      </w:r>
      <w:proofErr w:type="spellStart"/>
      <w:r w:rsidRPr="00060BD4">
        <w:rPr>
          <w:bCs/>
          <w:sz w:val="28"/>
          <w:szCs w:val="28"/>
        </w:rPr>
        <w:t>Office</w:t>
      </w:r>
      <w:proofErr w:type="spellEnd"/>
      <w:r w:rsidRPr="00060BD4">
        <w:rPr>
          <w:bCs/>
          <w:sz w:val="28"/>
          <w:szCs w:val="28"/>
        </w:rPr>
        <w:t xml:space="preserve"> и т.д.) на CD/DVD-диске в количестве 1 (одного) экземпляра.</w:t>
      </w:r>
    </w:p>
    <w:p w:rsidR="000055D2" w:rsidRDefault="000055D2" w:rsidP="000055D2">
      <w:pPr>
        <w:ind w:left="207" w:firstLine="567"/>
        <w:jc w:val="both"/>
        <w:rPr>
          <w:bCs/>
          <w:sz w:val="28"/>
          <w:szCs w:val="28"/>
        </w:rPr>
      </w:pPr>
      <w:r w:rsidRPr="00060BD4">
        <w:rPr>
          <w:bCs/>
          <w:sz w:val="28"/>
          <w:szCs w:val="28"/>
        </w:rPr>
        <w:t>Отчетные документы должны быть оформлены с учетом требований нормативно-методических документов. Вся документация, разрабатываемая Исполнителем, должна быть на русском языке.</w:t>
      </w:r>
    </w:p>
    <w:p w:rsidR="000055D2" w:rsidRDefault="000055D2" w:rsidP="000055D2">
      <w:pPr>
        <w:ind w:left="207" w:firstLine="567"/>
        <w:jc w:val="both"/>
        <w:rPr>
          <w:bCs/>
          <w:sz w:val="28"/>
          <w:szCs w:val="28"/>
        </w:rPr>
      </w:pPr>
      <w:r w:rsidRPr="00060BD4">
        <w:rPr>
          <w:bCs/>
          <w:sz w:val="28"/>
          <w:szCs w:val="28"/>
        </w:rPr>
        <w:t>Исполнитель обязан использовать терминологию и формулировки, официально приводимые в текстах российского законодательства и нормативно-методических документах.</w:t>
      </w:r>
    </w:p>
    <w:p w:rsidR="000055D2" w:rsidRDefault="000055D2" w:rsidP="000055D2">
      <w:pPr>
        <w:ind w:left="207" w:firstLine="567"/>
        <w:jc w:val="both"/>
        <w:rPr>
          <w:bCs/>
          <w:sz w:val="28"/>
          <w:szCs w:val="28"/>
        </w:rPr>
      </w:pPr>
      <w:r w:rsidRPr="00060BD4">
        <w:rPr>
          <w:bCs/>
          <w:sz w:val="28"/>
          <w:szCs w:val="28"/>
        </w:rPr>
        <w:t>Уточнение и согласование отчётных документов с Заказчиком выполняется Исполнителем в ходе непосредственного выполнения работ.</w:t>
      </w:r>
    </w:p>
    <w:p w:rsidR="000055D2" w:rsidRDefault="000055D2" w:rsidP="000055D2">
      <w:pPr>
        <w:ind w:left="207" w:firstLine="567"/>
        <w:jc w:val="both"/>
        <w:rPr>
          <w:bCs/>
          <w:sz w:val="28"/>
          <w:szCs w:val="28"/>
        </w:rPr>
      </w:pPr>
      <w:r w:rsidRPr="00060BD4">
        <w:rPr>
          <w:bCs/>
          <w:sz w:val="28"/>
          <w:szCs w:val="28"/>
        </w:rPr>
        <w:t xml:space="preserve">Акт выполненных работ </w:t>
      </w:r>
      <w:r w:rsidR="00A06811">
        <w:rPr>
          <w:bCs/>
          <w:sz w:val="28"/>
          <w:szCs w:val="28"/>
        </w:rPr>
        <w:t xml:space="preserve">утверждается уполномоченным лицом </w:t>
      </w:r>
      <w:r>
        <w:rPr>
          <w:bCs/>
          <w:sz w:val="28"/>
          <w:szCs w:val="28"/>
        </w:rPr>
        <w:t>Представительства АО «НИАЭП» в Республике Беларусь</w:t>
      </w:r>
      <w:r w:rsidRPr="00060BD4">
        <w:rPr>
          <w:bCs/>
          <w:sz w:val="28"/>
          <w:szCs w:val="28"/>
        </w:rPr>
        <w:t>.</w:t>
      </w:r>
    </w:p>
    <w:p w:rsidR="000055D2" w:rsidRDefault="000055D2" w:rsidP="000055D2">
      <w:pPr>
        <w:ind w:left="207" w:firstLine="567"/>
        <w:jc w:val="both"/>
        <w:rPr>
          <w:bCs/>
          <w:sz w:val="28"/>
          <w:szCs w:val="28"/>
        </w:rPr>
      </w:pPr>
      <w:r w:rsidRPr="00060BD4">
        <w:rPr>
          <w:bCs/>
          <w:sz w:val="28"/>
          <w:szCs w:val="28"/>
        </w:rPr>
        <w:t xml:space="preserve">Утверждение Заказчиком Акта выполненных </w:t>
      </w:r>
      <w:r>
        <w:rPr>
          <w:bCs/>
          <w:sz w:val="28"/>
          <w:szCs w:val="28"/>
        </w:rPr>
        <w:t>работ означает завершение работ</w:t>
      </w:r>
      <w:r w:rsidRPr="00060BD4">
        <w:rPr>
          <w:bCs/>
          <w:sz w:val="28"/>
          <w:szCs w:val="28"/>
        </w:rPr>
        <w:t xml:space="preserve">. </w:t>
      </w:r>
    </w:p>
    <w:p w:rsidR="000055D2" w:rsidRDefault="000055D2" w:rsidP="000055D2">
      <w:pPr>
        <w:pStyle w:val="a9"/>
        <w:ind w:left="1571"/>
        <w:jc w:val="both"/>
        <w:rPr>
          <w:bCs/>
          <w:sz w:val="28"/>
          <w:szCs w:val="28"/>
        </w:rPr>
      </w:pPr>
    </w:p>
    <w:p w:rsidR="000055D2" w:rsidRDefault="000055D2" w:rsidP="000055D2">
      <w:pPr>
        <w:pStyle w:val="a9"/>
        <w:numPr>
          <w:ilvl w:val="0"/>
          <w:numId w:val="7"/>
        </w:numPr>
        <w:spacing w:before="480"/>
        <w:outlineLvl w:val="0"/>
        <w:rPr>
          <w:b/>
          <w:sz w:val="32"/>
          <w:szCs w:val="32"/>
        </w:rPr>
      </w:pPr>
      <w:r w:rsidRPr="00060BD4">
        <w:rPr>
          <w:b/>
          <w:sz w:val="32"/>
          <w:szCs w:val="32"/>
        </w:rPr>
        <w:t>Назначение программного обеспечения.</w:t>
      </w:r>
    </w:p>
    <w:p w:rsidR="000055D2" w:rsidRDefault="000055D2" w:rsidP="000055D2">
      <w:pPr>
        <w:ind w:left="207" w:firstLine="567"/>
        <w:jc w:val="both"/>
        <w:rPr>
          <w:bCs/>
          <w:sz w:val="28"/>
          <w:szCs w:val="28"/>
        </w:rPr>
      </w:pPr>
    </w:p>
    <w:p w:rsidR="000055D2" w:rsidRPr="00CA6CA7" w:rsidRDefault="000055D2" w:rsidP="000055D2">
      <w:pPr>
        <w:ind w:left="207" w:firstLine="567"/>
        <w:jc w:val="both"/>
        <w:rPr>
          <w:sz w:val="28"/>
          <w:szCs w:val="28"/>
        </w:rPr>
      </w:pPr>
      <w:r w:rsidRPr="00502E6A">
        <w:rPr>
          <w:sz w:val="28"/>
          <w:szCs w:val="28"/>
        </w:rPr>
        <w:t>П</w:t>
      </w:r>
      <w:r>
        <w:rPr>
          <w:sz w:val="28"/>
          <w:szCs w:val="28"/>
        </w:rPr>
        <w:t>рограммное обеспечение</w:t>
      </w:r>
      <w:r w:rsidRPr="00502E6A">
        <w:rPr>
          <w:sz w:val="28"/>
          <w:szCs w:val="28"/>
        </w:rPr>
        <w:t xml:space="preserve"> «Модуль формирования пропусков»</w:t>
      </w:r>
      <w:r>
        <w:rPr>
          <w:sz w:val="28"/>
          <w:szCs w:val="28"/>
        </w:rPr>
        <w:t xml:space="preserve"> предназначено для автоматизации деятельности подачи заявки, согласования и печати определенного вида пропусков</w:t>
      </w:r>
      <w:r w:rsidR="00A06811">
        <w:rPr>
          <w:sz w:val="28"/>
          <w:szCs w:val="28"/>
        </w:rPr>
        <w:t xml:space="preserve"> специально назначенными работниками субподрядных организаций (участвующих в строительстве АЭС), допущенными к данной программе,</w:t>
      </w:r>
      <w:r>
        <w:rPr>
          <w:sz w:val="28"/>
          <w:szCs w:val="28"/>
        </w:rPr>
        <w:t xml:space="preserve"> с </w:t>
      </w:r>
      <w:r w:rsidR="00A06811">
        <w:rPr>
          <w:sz w:val="28"/>
          <w:szCs w:val="28"/>
        </w:rPr>
        <w:t xml:space="preserve">их </w:t>
      </w:r>
      <w:r>
        <w:rPr>
          <w:sz w:val="28"/>
          <w:szCs w:val="28"/>
        </w:rPr>
        <w:t>рабочего места, имеющего доступ к сети Интернет.</w:t>
      </w:r>
      <w:r w:rsidR="00CA6CA7" w:rsidRPr="00CA6CA7">
        <w:rPr>
          <w:sz w:val="28"/>
          <w:szCs w:val="28"/>
        </w:rPr>
        <w:t xml:space="preserve"> </w:t>
      </w:r>
    </w:p>
    <w:p w:rsidR="000055D2" w:rsidRDefault="000055D2" w:rsidP="000055D2">
      <w:pPr>
        <w:ind w:left="20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же данное программное обеспечение включает в себя мобильное приложение для переносного мобильного терминала, с целью обеспечения учета персонала, проходящего через КПП площадки строительства по бумажным пропускам со </w:t>
      </w:r>
      <w:proofErr w:type="spellStart"/>
      <w:proofErr w:type="gramStart"/>
      <w:r>
        <w:rPr>
          <w:sz w:val="28"/>
          <w:szCs w:val="28"/>
        </w:rPr>
        <w:t>штрих-кодом</w:t>
      </w:r>
      <w:proofErr w:type="spellEnd"/>
      <w:proofErr w:type="gramEnd"/>
      <w:r>
        <w:rPr>
          <w:sz w:val="28"/>
          <w:szCs w:val="28"/>
        </w:rPr>
        <w:t>.</w:t>
      </w:r>
    </w:p>
    <w:p w:rsidR="000055D2" w:rsidRDefault="000055D2" w:rsidP="000055D2">
      <w:pPr>
        <w:ind w:left="207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Задачи создания программного обеспечения «Модуль формирования пропусков»:</w:t>
      </w:r>
    </w:p>
    <w:p w:rsidR="000055D2" w:rsidRDefault="000055D2" w:rsidP="000055D2">
      <w:pPr>
        <w:pStyle w:val="a9"/>
        <w:numPr>
          <w:ilvl w:val="0"/>
          <w:numId w:val="10"/>
        </w:num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Создание отлаженной технологии формирования заявки на различные виды пропусков.</w:t>
      </w:r>
    </w:p>
    <w:p w:rsidR="000055D2" w:rsidRDefault="000055D2" w:rsidP="000055D2">
      <w:pPr>
        <w:pStyle w:val="a9"/>
        <w:numPr>
          <w:ilvl w:val="0"/>
          <w:numId w:val="10"/>
        </w:num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Улучшение </w:t>
      </w:r>
      <w:proofErr w:type="gramStart"/>
      <w:r>
        <w:rPr>
          <w:sz w:val="28"/>
          <w:szCs w:val="28"/>
        </w:rPr>
        <w:t>согласованности деятельности сотрудников отдела специальной безопасности Представительства</w:t>
      </w:r>
      <w:proofErr w:type="gramEnd"/>
      <w:r>
        <w:rPr>
          <w:sz w:val="28"/>
          <w:szCs w:val="28"/>
        </w:rPr>
        <w:t xml:space="preserve"> АО «НИАЭП» в республике Беларусь и представителей субподрядных организаций проекта сооружения АЭС в ходе процесса получения пропусков на площадку строительства.</w:t>
      </w:r>
    </w:p>
    <w:p w:rsidR="000055D2" w:rsidRDefault="000055D2" w:rsidP="000055D2">
      <w:pPr>
        <w:pStyle w:val="a9"/>
        <w:numPr>
          <w:ilvl w:val="0"/>
          <w:numId w:val="10"/>
        </w:num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 возможное сокращение сроков формирования пропусков.</w:t>
      </w:r>
    </w:p>
    <w:p w:rsidR="000055D2" w:rsidRDefault="000055D2" w:rsidP="000055D2">
      <w:pPr>
        <w:pStyle w:val="a9"/>
        <w:numPr>
          <w:ilvl w:val="0"/>
          <w:numId w:val="10"/>
        </w:num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Создание единой системы учета и контроля пропускного режима на площадке строительства АЭС.</w:t>
      </w:r>
    </w:p>
    <w:p w:rsidR="000055D2" w:rsidRDefault="000055D2" w:rsidP="000055D2">
      <w:pPr>
        <w:pStyle w:val="a9"/>
        <w:numPr>
          <w:ilvl w:val="0"/>
          <w:numId w:val="10"/>
        </w:num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Накопление базы данных выданных пропусков.</w:t>
      </w:r>
    </w:p>
    <w:p w:rsidR="000055D2" w:rsidRDefault="000055D2" w:rsidP="000055D2">
      <w:pPr>
        <w:ind w:left="207" w:firstLine="567"/>
        <w:jc w:val="both"/>
        <w:rPr>
          <w:sz w:val="28"/>
          <w:szCs w:val="28"/>
        </w:rPr>
      </w:pPr>
    </w:p>
    <w:p w:rsidR="000055D2" w:rsidRDefault="000055D2" w:rsidP="000055D2">
      <w:pPr>
        <w:ind w:left="20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 выполнения перечисленных задач необходимо произвести разработку логики процесса работы и описать виды деятельности процесса формирования пропусков, а также разработать логику работы сотрудников отдела специальной безопасности Представительства АО «НИАЭП» в республике Беларусь</w:t>
      </w:r>
      <w:r w:rsidRPr="00790F50">
        <w:rPr>
          <w:sz w:val="28"/>
          <w:szCs w:val="28"/>
        </w:rPr>
        <w:t xml:space="preserve"> и представителей субподрядных организаций проекта сооружения АЭС</w:t>
      </w:r>
      <w:r>
        <w:rPr>
          <w:sz w:val="28"/>
          <w:szCs w:val="28"/>
        </w:rPr>
        <w:t xml:space="preserve"> и внедрить специализированную систему автоматизации процесса формирования пропусков</w:t>
      </w:r>
      <w:r w:rsidR="00CA7245">
        <w:rPr>
          <w:sz w:val="28"/>
          <w:szCs w:val="28"/>
        </w:rPr>
        <w:t xml:space="preserve"> </w:t>
      </w:r>
      <w:r w:rsidR="00CA7245" w:rsidRPr="0093781F">
        <w:rPr>
          <w:sz w:val="28"/>
          <w:szCs w:val="28"/>
        </w:rPr>
        <w:t>(далее Система)</w:t>
      </w:r>
      <w:r w:rsidRPr="0093781F">
        <w:rPr>
          <w:sz w:val="28"/>
          <w:szCs w:val="28"/>
        </w:rPr>
        <w:t>, которая</w:t>
      </w:r>
      <w:r>
        <w:rPr>
          <w:sz w:val="28"/>
          <w:szCs w:val="28"/>
        </w:rPr>
        <w:t xml:space="preserve"> позволит:</w:t>
      </w:r>
      <w:proofErr w:type="gramEnd"/>
    </w:p>
    <w:p w:rsidR="000055D2" w:rsidRDefault="000055D2" w:rsidP="000055D2">
      <w:pPr>
        <w:pStyle w:val="a"/>
      </w:pPr>
      <w:r w:rsidRPr="00060BD4">
        <w:t>Гарантировать организацию непрерывного процесса формирования и выдачи пропусков на строительную площадку</w:t>
      </w:r>
      <w:r>
        <w:t xml:space="preserve"> сотрудниками отдела специальной безопасности;</w:t>
      </w:r>
    </w:p>
    <w:p w:rsidR="000055D2" w:rsidRDefault="000055D2" w:rsidP="000055D2">
      <w:pPr>
        <w:pStyle w:val="a"/>
      </w:pPr>
      <w:r w:rsidRPr="00060BD4">
        <w:t xml:space="preserve">Накапливать базу данных по </w:t>
      </w:r>
      <w:r>
        <w:t xml:space="preserve">выданным пропускам </w:t>
      </w:r>
      <w:r w:rsidRPr="00060BD4">
        <w:t xml:space="preserve">с целью </w:t>
      </w:r>
      <w:r>
        <w:t>автоматизации процесса повторной выдачи пропусков;</w:t>
      </w:r>
    </w:p>
    <w:p w:rsidR="000055D2" w:rsidRDefault="000055D2" w:rsidP="000055D2">
      <w:pPr>
        <w:pStyle w:val="a"/>
      </w:pPr>
      <w:r>
        <w:t xml:space="preserve">Формировать разовые пропуска на строительную площадку на бумажном носителе со </w:t>
      </w:r>
      <w:proofErr w:type="spellStart"/>
      <w:r>
        <w:t>штрихкодом</w:t>
      </w:r>
      <w:proofErr w:type="spellEnd"/>
      <w:r>
        <w:t xml:space="preserve">, необходимые для инициализации в Системе учета персонала водителей, товарно-материальных ценностей, а также сотрудников, не имеющих пластиковые пропуска с </w:t>
      </w:r>
      <w:r>
        <w:rPr>
          <w:lang w:val="en-US"/>
        </w:rPr>
        <w:t>RFID</w:t>
      </w:r>
      <w:r>
        <w:t>-меткой.</w:t>
      </w:r>
    </w:p>
    <w:p w:rsidR="000055D2" w:rsidRDefault="000055D2" w:rsidP="000055D2">
      <w:pPr>
        <w:pStyle w:val="a"/>
      </w:pPr>
      <w:r>
        <w:t xml:space="preserve">Обеспечивать контроль и учет персонала на КПП с помощью мобильных переносных терминалов сбора данных с целью обеспечения пропускного режима для сотрудников, имеющих бумажные пропуска со </w:t>
      </w:r>
      <w:proofErr w:type="spellStart"/>
      <w:r>
        <w:t>штрихкодом</w:t>
      </w:r>
      <w:proofErr w:type="spellEnd"/>
      <w:r>
        <w:t>.</w:t>
      </w:r>
    </w:p>
    <w:p w:rsidR="000055D2" w:rsidRDefault="000055D2" w:rsidP="000055D2">
      <w:pPr>
        <w:ind w:left="207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поставленных целей должны быть решены следующие задачи:</w:t>
      </w:r>
    </w:p>
    <w:p w:rsidR="000055D2" w:rsidRDefault="000055D2" w:rsidP="000055D2">
      <w:pPr>
        <w:pStyle w:val="a"/>
      </w:pPr>
      <w:r w:rsidRPr="00060BD4">
        <w:t>Разработка основного программного функционала «Модул</w:t>
      </w:r>
      <w:r w:rsidR="00350B7F">
        <w:t>ь</w:t>
      </w:r>
      <w:r w:rsidRPr="00060BD4">
        <w:t xml:space="preserve"> формирования пропусков», устанавливаемого на</w:t>
      </w:r>
      <w:r>
        <w:t xml:space="preserve"> </w:t>
      </w:r>
      <w:r w:rsidR="00F26899">
        <w:t>С</w:t>
      </w:r>
      <w:r w:rsidRPr="00F26899">
        <w:t>ервер учета персонала</w:t>
      </w:r>
      <w:r>
        <w:t>;</w:t>
      </w:r>
    </w:p>
    <w:p w:rsidR="000055D2" w:rsidRPr="00EC3165" w:rsidRDefault="000055D2" w:rsidP="000055D2">
      <w:pPr>
        <w:pStyle w:val="a"/>
      </w:pPr>
      <w:r>
        <w:t xml:space="preserve">Интеграция </w:t>
      </w:r>
      <w:r w:rsidRPr="00EC3165">
        <w:t>программного функционала «Модул</w:t>
      </w:r>
      <w:r w:rsidR="00350B7F">
        <w:t>ь</w:t>
      </w:r>
      <w:r w:rsidRPr="00EC3165">
        <w:t xml:space="preserve"> формирования пропусков»</w:t>
      </w:r>
      <w:r>
        <w:t xml:space="preserve"> с программным обеспечением Системы учета персонала в части использования информации из </w:t>
      </w:r>
      <w:proofErr w:type="gramStart"/>
      <w:r>
        <w:t>баз</w:t>
      </w:r>
      <w:proofErr w:type="gramEnd"/>
      <w:r>
        <w:t xml:space="preserve"> данных</w:t>
      </w:r>
      <w:r w:rsidR="00877C87">
        <w:t xml:space="preserve"> ПО</w:t>
      </w:r>
      <w:r w:rsidR="00F26899">
        <w:t xml:space="preserve"> </w:t>
      </w:r>
      <w:r>
        <w:t>Системы</w:t>
      </w:r>
      <w:r w:rsidR="00350B7F">
        <w:t xml:space="preserve"> учета персонала</w:t>
      </w:r>
      <w:r>
        <w:t>;</w:t>
      </w:r>
    </w:p>
    <w:p w:rsidR="000055D2" w:rsidRPr="00EC3165" w:rsidRDefault="000055D2" w:rsidP="000055D2">
      <w:pPr>
        <w:pStyle w:val="a"/>
      </w:pPr>
      <w:r w:rsidRPr="00060BD4">
        <w:t xml:space="preserve">Разработка мобильного приложения «Модуля формирования пропусков», устанавливаемого на </w:t>
      </w:r>
      <w:r>
        <w:t>мобильных переносные терминалы сбора данных;</w:t>
      </w:r>
    </w:p>
    <w:p w:rsidR="00CA7245" w:rsidRDefault="000055D2" w:rsidP="00CA7245">
      <w:pPr>
        <w:pStyle w:val="a"/>
      </w:pPr>
      <w:r>
        <w:t xml:space="preserve">Периодическая синхронизация и обновление баз данных </w:t>
      </w:r>
      <w:r w:rsidRPr="00EC3165">
        <w:t xml:space="preserve">мобильного приложения </w:t>
      </w:r>
      <w:r>
        <w:t xml:space="preserve">с базами данных основного функционала </w:t>
      </w:r>
      <w:r w:rsidRPr="00EC3165">
        <w:t>«Модуля формирования пропусков»</w:t>
      </w:r>
      <w:r>
        <w:t xml:space="preserve"> и базами данных </w:t>
      </w:r>
      <w:r w:rsidR="00877C87">
        <w:t xml:space="preserve">ПО </w:t>
      </w:r>
      <w:r>
        <w:t>Системы учета персонала.</w:t>
      </w:r>
    </w:p>
    <w:p w:rsidR="00FB7FF2" w:rsidRPr="00FB7FF2" w:rsidRDefault="00FB7FF2" w:rsidP="00D450E2">
      <w:pPr>
        <w:pStyle w:val="a9"/>
        <w:numPr>
          <w:ilvl w:val="0"/>
          <w:numId w:val="7"/>
        </w:numPr>
        <w:spacing w:before="480"/>
        <w:jc w:val="both"/>
        <w:outlineLvl w:val="0"/>
        <w:rPr>
          <w:b/>
          <w:sz w:val="32"/>
          <w:szCs w:val="32"/>
        </w:rPr>
      </w:pPr>
      <w:r w:rsidRPr="00FB7FF2">
        <w:rPr>
          <w:b/>
          <w:sz w:val="32"/>
          <w:szCs w:val="32"/>
        </w:rPr>
        <w:t>Задачи, решаемые исполнителем.</w:t>
      </w:r>
    </w:p>
    <w:p w:rsidR="008C5543" w:rsidRDefault="00350B7F" w:rsidP="00FB7FF2">
      <w:pPr>
        <w:pStyle w:val="a"/>
        <w:numPr>
          <w:ilvl w:val="0"/>
          <w:numId w:val="0"/>
        </w:numPr>
        <w:ind w:firstLine="851"/>
      </w:pPr>
      <w:r>
        <w:t>Программное обеспечение «Модуль формирования пропусков» является программным продуктом,</w:t>
      </w:r>
      <w:r w:rsidR="008C5543" w:rsidRPr="00FB7FF2">
        <w:t xml:space="preserve"> </w:t>
      </w:r>
      <w:r w:rsidR="00FB7FF2" w:rsidRPr="00FB7FF2">
        <w:t>автономно устанавливаемы</w:t>
      </w:r>
      <w:r>
        <w:t>м</w:t>
      </w:r>
      <w:r w:rsidR="00FB7FF2" w:rsidRPr="00FB7FF2">
        <w:t xml:space="preserve"> на ПК (или сервер)</w:t>
      </w:r>
      <w:r w:rsidR="00FB7FF2">
        <w:t>, позволяющ</w:t>
      </w:r>
      <w:r>
        <w:t>ее</w:t>
      </w:r>
      <w:r w:rsidR="00FB7FF2">
        <w:t xml:space="preserve"> посредством собственного интерфейса осуществлять:</w:t>
      </w:r>
    </w:p>
    <w:p w:rsidR="00FB7FF2" w:rsidRDefault="00FB7FF2" w:rsidP="00FB7FF2">
      <w:pPr>
        <w:pStyle w:val="a"/>
        <w:numPr>
          <w:ilvl w:val="0"/>
          <w:numId w:val="0"/>
        </w:numPr>
        <w:ind w:firstLine="851"/>
      </w:pPr>
      <w:r>
        <w:t>- регистрацию пользователей и присвоение им учетных записей;</w:t>
      </w:r>
    </w:p>
    <w:p w:rsidR="00350B7F" w:rsidRDefault="00350B7F" w:rsidP="00FB7FF2">
      <w:pPr>
        <w:pStyle w:val="a"/>
        <w:numPr>
          <w:ilvl w:val="0"/>
          <w:numId w:val="0"/>
        </w:numPr>
        <w:ind w:firstLine="851"/>
      </w:pPr>
      <w:r>
        <w:t>- подачу, обработку и согласование за</w:t>
      </w:r>
      <w:r w:rsidR="00AC152A">
        <w:t>явки на пропуск;</w:t>
      </w:r>
    </w:p>
    <w:p w:rsidR="00FB7FF2" w:rsidRDefault="00FB7FF2" w:rsidP="00FB7FF2">
      <w:pPr>
        <w:pStyle w:val="a"/>
        <w:numPr>
          <w:ilvl w:val="0"/>
          <w:numId w:val="0"/>
        </w:numPr>
        <w:ind w:firstLine="851"/>
      </w:pPr>
      <w:r>
        <w:t>- хранение, редактирование и просмотр внесенной информации;</w:t>
      </w:r>
    </w:p>
    <w:p w:rsidR="00D450E2" w:rsidRDefault="00D450E2" w:rsidP="00FB7FF2">
      <w:pPr>
        <w:pStyle w:val="a"/>
        <w:numPr>
          <w:ilvl w:val="0"/>
          <w:numId w:val="0"/>
        </w:numPr>
        <w:ind w:firstLine="851"/>
      </w:pPr>
      <w:r>
        <w:t>- формирование статистики на основе истории пользования</w:t>
      </w:r>
      <w:r w:rsidR="00AC152A">
        <w:t xml:space="preserve"> и т.д.</w:t>
      </w:r>
    </w:p>
    <w:p w:rsidR="00D450E2" w:rsidRDefault="00D450E2" w:rsidP="00FB7FF2">
      <w:pPr>
        <w:pStyle w:val="a"/>
        <w:numPr>
          <w:ilvl w:val="0"/>
          <w:numId w:val="0"/>
        </w:numPr>
        <w:ind w:firstLine="851"/>
      </w:pPr>
      <w:r>
        <w:t>Исполнитель должен:</w:t>
      </w:r>
    </w:p>
    <w:p w:rsidR="00D450E2" w:rsidRDefault="00D450E2" w:rsidP="00FB7FF2">
      <w:pPr>
        <w:pStyle w:val="a"/>
        <w:numPr>
          <w:ilvl w:val="0"/>
          <w:numId w:val="0"/>
        </w:numPr>
        <w:ind w:firstLine="851"/>
      </w:pPr>
      <w:r>
        <w:t xml:space="preserve">- создать программный продукт, не требующий приобретения специальных лицензий, и не имеющий других ограничений, заложенных разработчиком этого </w:t>
      </w:r>
      <w:proofErr w:type="gramStart"/>
      <w:r>
        <w:t>ПО</w:t>
      </w:r>
      <w:proofErr w:type="gramEnd"/>
      <w:r>
        <w:t>.</w:t>
      </w:r>
    </w:p>
    <w:p w:rsidR="00D450E2" w:rsidRDefault="00D450E2" w:rsidP="00FB7FF2">
      <w:pPr>
        <w:pStyle w:val="a"/>
        <w:numPr>
          <w:ilvl w:val="0"/>
          <w:numId w:val="0"/>
        </w:numPr>
        <w:ind w:firstLine="851"/>
      </w:pPr>
      <w:r>
        <w:t>-</w:t>
      </w:r>
      <w:r w:rsidR="007E32DD">
        <w:t> </w:t>
      </w:r>
      <w:r>
        <w:t xml:space="preserve">предложить и согласовать с Заказчиком решения по программной реализации всех функциональных модулей и процессов взаимодействия </w:t>
      </w:r>
      <w:r w:rsidR="007E32DD">
        <w:t>их друг с другом.</w:t>
      </w:r>
    </w:p>
    <w:p w:rsidR="007E32DD" w:rsidRDefault="007E32DD" w:rsidP="00FB7FF2">
      <w:pPr>
        <w:pStyle w:val="a"/>
        <w:numPr>
          <w:ilvl w:val="0"/>
          <w:numId w:val="0"/>
        </w:numPr>
        <w:ind w:firstLine="851"/>
      </w:pPr>
      <w:r>
        <w:t xml:space="preserve">- предложить и согласовать с Заказчиком основные решения по настройке интерфейса и порядку доступа пользователей (включая дистанционный удаленный доступ через </w:t>
      </w:r>
      <w:r>
        <w:rPr>
          <w:lang w:val="en-US"/>
        </w:rPr>
        <w:t>WEB</w:t>
      </w:r>
      <w:r>
        <w:t>-интерфейс).</w:t>
      </w:r>
    </w:p>
    <w:p w:rsidR="007E32DD" w:rsidRDefault="007E32DD" w:rsidP="00FB7FF2">
      <w:pPr>
        <w:pStyle w:val="a"/>
        <w:numPr>
          <w:ilvl w:val="0"/>
          <w:numId w:val="0"/>
        </w:numPr>
        <w:ind w:firstLine="851"/>
      </w:pPr>
      <w:r>
        <w:t>- программно реализовать набор согласованных программных и интерфейсных решений в соответствии с требованиями настоящего Технического задания.</w:t>
      </w:r>
    </w:p>
    <w:p w:rsidR="007E32DD" w:rsidRDefault="007E32DD" w:rsidP="003F4F2B">
      <w:pPr>
        <w:pStyle w:val="a"/>
        <w:numPr>
          <w:ilvl w:val="0"/>
          <w:numId w:val="0"/>
        </w:numPr>
        <w:spacing w:line="276" w:lineRule="auto"/>
        <w:ind w:firstLine="851"/>
      </w:pPr>
      <w:r>
        <w:t xml:space="preserve">Исполнитель по требованию Заказчика должен предоставить гарантии об отсутствии в разрабатываемом им программном обеспечении </w:t>
      </w:r>
      <w:proofErr w:type="spellStart"/>
      <w:r>
        <w:t>недекларированных</w:t>
      </w:r>
      <w:proofErr w:type="spellEnd"/>
      <w:r>
        <w:t xml:space="preserve"> возможностей (вирусы, «логические бомбы», «</w:t>
      </w:r>
      <w:proofErr w:type="spellStart"/>
      <w:r>
        <w:t>трояны</w:t>
      </w:r>
      <w:proofErr w:type="spellEnd"/>
      <w:r>
        <w:t>» и программные закладки).</w:t>
      </w:r>
    </w:p>
    <w:p w:rsidR="003F4F2B" w:rsidRPr="003F4F2B" w:rsidRDefault="003F4F2B" w:rsidP="003F4F2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F16E44" w:rsidRPr="0039131C">
        <w:rPr>
          <w:sz w:val="28"/>
          <w:szCs w:val="28"/>
        </w:rPr>
        <w:t>Исполнитель по окончанию разработки программного обеспечения</w:t>
      </w:r>
      <w:r w:rsidRPr="0039131C">
        <w:rPr>
          <w:sz w:val="28"/>
          <w:szCs w:val="28"/>
        </w:rPr>
        <w:t xml:space="preserve"> «Модуль формирования пропусков»</w:t>
      </w:r>
      <w:r w:rsidR="00F16E44" w:rsidRPr="0039131C">
        <w:rPr>
          <w:sz w:val="28"/>
          <w:szCs w:val="28"/>
        </w:rPr>
        <w:t xml:space="preserve"> обязан установить его на оборудование</w:t>
      </w:r>
      <w:r w:rsidRPr="0039131C">
        <w:rPr>
          <w:sz w:val="28"/>
          <w:szCs w:val="28"/>
        </w:rPr>
        <w:t xml:space="preserve"> (сервер</w:t>
      </w:r>
      <w:r w:rsidR="0039131C" w:rsidRPr="0039131C">
        <w:rPr>
          <w:sz w:val="28"/>
          <w:szCs w:val="28"/>
        </w:rPr>
        <w:t xml:space="preserve"> учета персонала</w:t>
      </w:r>
      <w:r w:rsidRPr="0039131C">
        <w:rPr>
          <w:sz w:val="28"/>
          <w:szCs w:val="28"/>
        </w:rPr>
        <w:t xml:space="preserve"> и мобильные терминалы сбора данных)</w:t>
      </w:r>
      <w:r w:rsidR="00F16E44" w:rsidRPr="0039131C">
        <w:rPr>
          <w:sz w:val="28"/>
          <w:szCs w:val="28"/>
        </w:rPr>
        <w:t>, входящее в состав Автоматизированной системы электронного учета рабочего времени</w:t>
      </w:r>
      <w:r w:rsidRPr="0039131C">
        <w:rPr>
          <w:sz w:val="28"/>
          <w:szCs w:val="28"/>
        </w:rPr>
        <w:t>, и подтвердить работоспособность программного обеспечения, проведя успешные комплексные испытания в условиях, приближенных к промышленной эксплуатации, в составе Автоматизированной системы электронного учета рабочего времени.</w:t>
      </w:r>
      <w:proofErr w:type="gramEnd"/>
    </w:p>
    <w:p w:rsidR="000055D2" w:rsidRDefault="000055D2" w:rsidP="000055D2">
      <w:pPr>
        <w:pStyle w:val="a9"/>
        <w:numPr>
          <w:ilvl w:val="0"/>
          <w:numId w:val="7"/>
        </w:numPr>
        <w:spacing w:before="480"/>
        <w:jc w:val="both"/>
        <w:outlineLvl w:val="0"/>
        <w:rPr>
          <w:b/>
          <w:sz w:val="32"/>
          <w:szCs w:val="32"/>
        </w:rPr>
      </w:pPr>
      <w:r w:rsidRPr="00060BD4">
        <w:rPr>
          <w:b/>
          <w:sz w:val="32"/>
          <w:szCs w:val="32"/>
        </w:rPr>
        <w:t>Описание функционала программного обеспечения</w:t>
      </w:r>
    </w:p>
    <w:p w:rsidR="000055D2" w:rsidRPr="009E406F" w:rsidRDefault="000055D2" w:rsidP="000055D2">
      <w:pPr>
        <w:pStyle w:val="a9"/>
        <w:spacing w:before="480"/>
        <w:ind w:left="66"/>
        <w:outlineLvl w:val="0"/>
        <w:rPr>
          <w:sz w:val="28"/>
          <w:szCs w:val="28"/>
        </w:rPr>
      </w:pPr>
    </w:p>
    <w:p w:rsidR="000055D2" w:rsidRDefault="00BF3105" w:rsidP="000055D2">
      <w:pPr>
        <w:pStyle w:val="a9"/>
        <w:spacing w:before="480"/>
        <w:ind w:left="1134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0055D2" w:rsidRPr="00953794">
        <w:rPr>
          <w:b/>
          <w:sz w:val="28"/>
          <w:szCs w:val="28"/>
        </w:rPr>
        <w:t>.1 Технические требования.</w:t>
      </w:r>
    </w:p>
    <w:p w:rsidR="000055D2" w:rsidRDefault="000055D2" w:rsidP="000055D2">
      <w:pPr>
        <w:pStyle w:val="a9"/>
        <w:spacing w:before="480"/>
        <w:ind w:left="360"/>
        <w:jc w:val="both"/>
        <w:outlineLvl w:val="0"/>
        <w:rPr>
          <w:b/>
          <w:sz w:val="28"/>
          <w:szCs w:val="28"/>
        </w:rPr>
      </w:pPr>
    </w:p>
    <w:p w:rsidR="000055D2" w:rsidRPr="003718C9" w:rsidRDefault="000055D2" w:rsidP="000055D2">
      <w:pPr>
        <w:pStyle w:val="a9"/>
        <w:spacing w:before="480"/>
        <w:ind w:left="66" w:firstLine="708"/>
        <w:jc w:val="both"/>
        <w:outlineLvl w:val="0"/>
        <w:rPr>
          <w:sz w:val="28"/>
          <w:szCs w:val="28"/>
        </w:rPr>
      </w:pPr>
      <w:r w:rsidRPr="002C202A">
        <w:rPr>
          <w:sz w:val="28"/>
          <w:szCs w:val="28"/>
        </w:rPr>
        <w:t>Все компоненты</w:t>
      </w:r>
      <w:r>
        <w:rPr>
          <w:sz w:val="28"/>
          <w:szCs w:val="28"/>
        </w:rPr>
        <w:t xml:space="preserve"> программного обеспечения </w:t>
      </w:r>
      <w:r w:rsidRPr="00502E6A">
        <w:rPr>
          <w:sz w:val="28"/>
          <w:szCs w:val="28"/>
        </w:rPr>
        <w:t>«Модуль формирования пропусков»</w:t>
      </w:r>
      <w:r w:rsidRPr="002C202A">
        <w:rPr>
          <w:sz w:val="28"/>
          <w:szCs w:val="28"/>
        </w:rPr>
        <w:t xml:space="preserve"> должны функционировать без необходимости приобретения </w:t>
      </w:r>
      <w:r w:rsidR="00877C87">
        <w:rPr>
          <w:sz w:val="28"/>
          <w:szCs w:val="28"/>
        </w:rPr>
        <w:t>З</w:t>
      </w:r>
      <w:r w:rsidRPr="002C202A">
        <w:rPr>
          <w:sz w:val="28"/>
          <w:szCs w:val="28"/>
        </w:rPr>
        <w:t>аказчиком дополнительного программного обеспечения третьих лиц</w:t>
      </w:r>
      <w:r w:rsidR="00877C87">
        <w:rPr>
          <w:sz w:val="28"/>
          <w:szCs w:val="28"/>
        </w:rPr>
        <w:t xml:space="preserve"> и/или Исполнителя</w:t>
      </w:r>
      <w:r w:rsidRPr="002C202A">
        <w:rPr>
          <w:sz w:val="28"/>
          <w:szCs w:val="28"/>
        </w:rPr>
        <w:t>.</w:t>
      </w:r>
    </w:p>
    <w:p w:rsidR="000055D2" w:rsidRDefault="000055D2" w:rsidP="000055D2">
      <w:pPr>
        <w:ind w:left="207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СУБД: предпочтительно </w:t>
      </w:r>
      <w:proofErr w:type="spellStart"/>
      <w:r>
        <w:rPr>
          <w:bCs/>
          <w:sz w:val="28"/>
          <w:szCs w:val="28"/>
          <w:lang w:val="en-US"/>
        </w:rPr>
        <w:t>MySQL</w:t>
      </w:r>
      <w:proofErr w:type="spellEnd"/>
      <w:r w:rsidRPr="002C40F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версии не ниже 5.5.х.</w:t>
      </w:r>
    </w:p>
    <w:p w:rsidR="000055D2" w:rsidRPr="008513D9" w:rsidRDefault="000055D2" w:rsidP="000055D2">
      <w:pPr>
        <w:ind w:left="207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Операционная система: предпочтительно 64-битная </w:t>
      </w:r>
      <w:r>
        <w:rPr>
          <w:bCs/>
          <w:sz w:val="28"/>
          <w:szCs w:val="28"/>
          <w:lang w:val="en-US"/>
        </w:rPr>
        <w:t>Linux</w:t>
      </w:r>
      <w:r w:rsidRPr="008513D9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Ubuntu</w:t>
      </w:r>
      <w:proofErr w:type="spellEnd"/>
      <w:r w:rsidRPr="008513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версия 12.04.</w:t>
      </w:r>
    </w:p>
    <w:p w:rsidR="000055D2" w:rsidRDefault="000055D2" w:rsidP="000055D2">
      <w:pPr>
        <w:ind w:left="207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Web</w:t>
      </w:r>
      <w:r>
        <w:rPr>
          <w:bCs/>
          <w:sz w:val="28"/>
          <w:szCs w:val="28"/>
        </w:rPr>
        <w:t xml:space="preserve">-сервер: предпочтительно </w:t>
      </w:r>
      <w:proofErr w:type="spellStart"/>
      <w:r w:rsidRPr="003718C9">
        <w:rPr>
          <w:bCs/>
          <w:sz w:val="28"/>
          <w:szCs w:val="28"/>
        </w:rPr>
        <w:t>Web-server</w:t>
      </w:r>
      <w:proofErr w:type="spellEnd"/>
      <w:r w:rsidRPr="003718C9">
        <w:rPr>
          <w:bCs/>
          <w:sz w:val="28"/>
          <w:szCs w:val="28"/>
        </w:rPr>
        <w:t xml:space="preserve"> </w:t>
      </w:r>
      <w:proofErr w:type="spellStart"/>
      <w:r w:rsidRPr="003718C9">
        <w:rPr>
          <w:bCs/>
          <w:sz w:val="28"/>
          <w:szCs w:val="28"/>
        </w:rPr>
        <w:t>Apache</w:t>
      </w:r>
      <w:proofErr w:type="spellEnd"/>
      <w:r w:rsidRPr="003718C9">
        <w:rPr>
          <w:bCs/>
          <w:sz w:val="28"/>
          <w:szCs w:val="28"/>
        </w:rPr>
        <w:t xml:space="preserve"> 2.4x</w:t>
      </w:r>
      <w:r>
        <w:rPr>
          <w:bCs/>
          <w:sz w:val="28"/>
          <w:szCs w:val="28"/>
        </w:rPr>
        <w:t>.</w:t>
      </w:r>
    </w:p>
    <w:p w:rsidR="000055D2" w:rsidRDefault="000055D2" w:rsidP="000055D2">
      <w:pPr>
        <w:ind w:left="207" w:firstLine="567"/>
        <w:jc w:val="both"/>
        <w:rPr>
          <w:bCs/>
          <w:sz w:val="28"/>
          <w:szCs w:val="28"/>
        </w:rPr>
      </w:pPr>
    </w:p>
    <w:p w:rsidR="000055D2" w:rsidRDefault="000055D2" w:rsidP="000055D2">
      <w:pPr>
        <w:ind w:left="207" w:firstLine="567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  <w:lang w:val="en-US"/>
        </w:rPr>
        <w:t>Web</w:t>
      </w:r>
      <w:r>
        <w:rPr>
          <w:bCs/>
          <w:sz w:val="28"/>
          <w:szCs w:val="28"/>
        </w:rPr>
        <w:t>-сервер и СУБД должны устанавливаться на разных серверах (данный вопрос требует дополнительного согласования с Заказчиком).</w:t>
      </w:r>
      <w:proofErr w:type="gramEnd"/>
    </w:p>
    <w:p w:rsidR="000055D2" w:rsidRDefault="00BF3105" w:rsidP="000055D2">
      <w:pPr>
        <w:pStyle w:val="a9"/>
        <w:spacing w:before="480"/>
        <w:ind w:left="1134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0055D2" w:rsidRPr="008513D9">
        <w:rPr>
          <w:b/>
          <w:sz w:val="28"/>
          <w:szCs w:val="28"/>
        </w:rPr>
        <w:t>.</w:t>
      </w:r>
      <w:r w:rsidR="000055D2">
        <w:rPr>
          <w:b/>
          <w:sz w:val="28"/>
          <w:szCs w:val="28"/>
        </w:rPr>
        <w:t>2</w:t>
      </w:r>
      <w:r w:rsidR="000055D2" w:rsidRPr="008513D9">
        <w:rPr>
          <w:b/>
          <w:sz w:val="28"/>
          <w:szCs w:val="28"/>
        </w:rPr>
        <w:t xml:space="preserve"> </w:t>
      </w:r>
      <w:r w:rsidR="000055D2">
        <w:rPr>
          <w:b/>
          <w:sz w:val="28"/>
          <w:szCs w:val="28"/>
        </w:rPr>
        <w:t>Основной функционал программного обеспечения</w:t>
      </w:r>
      <w:r w:rsidR="000055D2" w:rsidRPr="008513D9">
        <w:rPr>
          <w:b/>
          <w:sz w:val="28"/>
          <w:szCs w:val="28"/>
        </w:rPr>
        <w:t>.</w:t>
      </w:r>
    </w:p>
    <w:p w:rsidR="000055D2" w:rsidRPr="006A695D" w:rsidRDefault="000055D2" w:rsidP="000055D2">
      <w:pPr>
        <w:pStyle w:val="a9"/>
        <w:spacing w:before="480"/>
        <w:ind w:left="360"/>
        <w:jc w:val="both"/>
        <w:outlineLvl w:val="0"/>
        <w:rPr>
          <w:b/>
          <w:sz w:val="28"/>
          <w:szCs w:val="28"/>
        </w:rPr>
      </w:pPr>
    </w:p>
    <w:p w:rsidR="000055D2" w:rsidRDefault="000055D2" w:rsidP="000055D2">
      <w:pPr>
        <w:ind w:left="207" w:firstLine="567"/>
        <w:jc w:val="both"/>
        <w:rPr>
          <w:sz w:val="28"/>
          <w:szCs w:val="28"/>
        </w:rPr>
      </w:pPr>
      <w:r w:rsidRPr="00502E6A">
        <w:rPr>
          <w:sz w:val="28"/>
          <w:szCs w:val="28"/>
        </w:rPr>
        <w:t>П</w:t>
      </w:r>
      <w:r>
        <w:rPr>
          <w:sz w:val="28"/>
          <w:szCs w:val="28"/>
        </w:rPr>
        <w:t>рограммное обеспечение</w:t>
      </w:r>
      <w:r w:rsidRPr="00502E6A">
        <w:rPr>
          <w:sz w:val="28"/>
          <w:szCs w:val="28"/>
        </w:rPr>
        <w:t xml:space="preserve"> «Модуль формирования пропусков» </w:t>
      </w:r>
      <w:r>
        <w:rPr>
          <w:sz w:val="28"/>
          <w:szCs w:val="28"/>
        </w:rPr>
        <w:t xml:space="preserve">должно быть отдельным программным продуктом с независимым функционалом. Архитектура модуля должна обеспечивать </w:t>
      </w:r>
      <w:r w:rsidR="005C5DBC">
        <w:rPr>
          <w:sz w:val="28"/>
          <w:szCs w:val="28"/>
        </w:rPr>
        <w:t xml:space="preserve">функциональное взаимодействие с </w:t>
      </w:r>
      <w:r>
        <w:rPr>
          <w:sz w:val="28"/>
          <w:szCs w:val="28"/>
        </w:rPr>
        <w:t xml:space="preserve">программным обеспечением Системы учета персонала без применения дополнительных программных средств и адаптеров. Передача и получение данных должны быть в таком объеме, чтобы полностью обеспечивать функциональность </w:t>
      </w:r>
      <w:r w:rsidR="00AC152A">
        <w:rPr>
          <w:sz w:val="28"/>
          <w:szCs w:val="28"/>
        </w:rPr>
        <w:t>ПО «Модуль формирования пропусков» совместно с Системой электронного учета персонала в соответствии с требованиями данного технического задания</w:t>
      </w:r>
      <w:r>
        <w:rPr>
          <w:sz w:val="28"/>
          <w:szCs w:val="28"/>
        </w:rPr>
        <w:t xml:space="preserve">. </w:t>
      </w:r>
      <w:r w:rsidR="00262DAD">
        <w:rPr>
          <w:sz w:val="28"/>
          <w:szCs w:val="28"/>
        </w:rPr>
        <w:t>Структуру и формат баз данных предоставляет Заказчик.</w:t>
      </w:r>
    </w:p>
    <w:p w:rsidR="000055D2" w:rsidRDefault="000055D2" w:rsidP="000055D2">
      <w:pPr>
        <w:ind w:left="207" w:firstLine="567"/>
        <w:jc w:val="both"/>
        <w:rPr>
          <w:sz w:val="28"/>
          <w:szCs w:val="28"/>
        </w:rPr>
      </w:pPr>
    </w:p>
    <w:p w:rsidR="000055D2" w:rsidRPr="00E46164" w:rsidRDefault="000055D2" w:rsidP="000055D2">
      <w:pPr>
        <w:ind w:left="207" w:firstLine="567"/>
        <w:jc w:val="both"/>
        <w:rPr>
          <w:i/>
          <w:sz w:val="28"/>
          <w:szCs w:val="28"/>
        </w:rPr>
      </w:pPr>
      <w:r w:rsidRPr="00502E6A">
        <w:rPr>
          <w:sz w:val="28"/>
          <w:szCs w:val="28"/>
        </w:rPr>
        <w:t xml:space="preserve"> </w:t>
      </w:r>
      <w:r w:rsidRPr="00E46164">
        <w:rPr>
          <w:i/>
          <w:sz w:val="28"/>
          <w:szCs w:val="28"/>
        </w:rPr>
        <w:t>Виды пропусков, для которых должен быть реализован функционал Модуля:</w:t>
      </w:r>
    </w:p>
    <w:p w:rsidR="000055D2" w:rsidRPr="004F6407" w:rsidRDefault="000055D2" w:rsidP="000055D2">
      <w:pPr>
        <w:pStyle w:val="a9"/>
        <w:numPr>
          <w:ilvl w:val="0"/>
          <w:numId w:val="2"/>
        </w:numPr>
        <w:ind w:left="0" w:firstLine="273"/>
        <w:jc w:val="both"/>
        <w:rPr>
          <w:sz w:val="28"/>
          <w:szCs w:val="28"/>
        </w:rPr>
      </w:pPr>
      <w:r w:rsidRPr="004F6407">
        <w:rPr>
          <w:sz w:val="28"/>
          <w:szCs w:val="28"/>
        </w:rPr>
        <w:t>Временный обезличенный пропуск (RFID-карта</w:t>
      </w:r>
      <w:r w:rsidR="001E3FD1" w:rsidRPr="001E3FD1">
        <w:rPr>
          <w:sz w:val="28"/>
          <w:szCs w:val="28"/>
        </w:rPr>
        <w:t xml:space="preserve"> </w:t>
      </w:r>
      <w:r w:rsidR="001E3FD1">
        <w:rPr>
          <w:sz w:val="28"/>
          <w:szCs w:val="28"/>
        </w:rPr>
        <w:t xml:space="preserve">стандарта </w:t>
      </w:r>
      <w:r w:rsidR="001E3FD1">
        <w:rPr>
          <w:sz w:val="28"/>
          <w:szCs w:val="28"/>
          <w:lang w:val="en-US"/>
        </w:rPr>
        <w:t>EM</w:t>
      </w:r>
      <w:r w:rsidR="001E3FD1" w:rsidRPr="003F2863">
        <w:rPr>
          <w:sz w:val="28"/>
          <w:szCs w:val="28"/>
        </w:rPr>
        <w:t>-</w:t>
      </w:r>
      <w:r w:rsidR="001E3FD1" w:rsidRPr="001E3FD1">
        <w:rPr>
          <w:sz w:val="28"/>
          <w:szCs w:val="28"/>
          <w:lang w:val="en-US"/>
        </w:rPr>
        <w:t>Marine</w:t>
      </w:r>
      <w:r w:rsidRPr="003F2863">
        <w:rPr>
          <w:sz w:val="28"/>
          <w:szCs w:val="28"/>
        </w:rPr>
        <w:t>,</w:t>
      </w:r>
      <w:r w:rsidRPr="004F6407">
        <w:rPr>
          <w:sz w:val="28"/>
          <w:szCs w:val="28"/>
        </w:rPr>
        <w:t xml:space="preserve"> </w:t>
      </w:r>
      <w:r w:rsidR="00877C87">
        <w:rPr>
          <w:sz w:val="28"/>
          <w:szCs w:val="28"/>
        </w:rPr>
        <w:t>в</w:t>
      </w:r>
      <w:r w:rsidRPr="004F6407">
        <w:rPr>
          <w:sz w:val="28"/>
          <w:szCs w:val="28"/>
        </w:rPr>
        <w:t xml:space="preserve">ыдается на срок командировки). </w:t>
      </w:r>
    </w:p>
    <w:p w:rsidR="000055D2" w:rsidRPr="004F6407" w:rsidRDefault="000055D2" w:rsidP="000055D2">
      <w:pPr>
        <w:pStyle w:val="a9"/>
        <w:numPr>
          <w:ilvl w:val="0"/>
          <w:numId w:val="2"/>
        </w:numPr>
        <w:ind w:left="0" w:firstLine="273"/>
        <w:jc w:val="both"/>
        <w:rPr>
          <w:sz w:val="28"/>
          <w:szCs w:val="28"/>
        </w:rPr>
      </w:pPr>
      <w:r w:rsidRPr="004F6407">
        <w:rPr>
          <w:sz w:val="28"/>
          <w:szCs w:val="28"/>
        </w:rPr>
        <w:t xml:space="preserve">Пропуск на провоз ТМЦ (в бумажном виде со </w:t>
      </w:r>
      <w:proofErr w:type="spellStart"/>
      <w:proofErr w:type="gramStart"/>
      <w:r w:rsidRPr="004F6407">
        <w:rPr>
          <w:sz w:val="28"/>
          <w:szCs w:val="28"/>
        </w:rPr>
        <w:t>штрих-кодом</w:t>
      </w:r>
      <w:proofErr w:type="spellEnd"/>
      <w:proofErr w:type="gramEnd"/>
      <w:r w:rsidRPr="004F6407">
        <w:rPr>
          <w:sz w:val="28"/>
          <w:szCs w:val="28"/>
        </w:rPr>
        <w:t>).</w:t>
      </w:r>
    </w:p>
    <w:p w:rsidR="000055D2" w:rsidRPr="004F6407" w:rsidRDefault="000055D2" w:rsidP="000055D2">
      <w:pPr>
        <w:pStyle w:val="a9"/>
        <w:numPr>
          <w:ilvl w:val="0"/>
          <w:numId w:val="2"/>
        </w:numPr>
        <w:ind w:left="0" w:firstLine="273"/>
        <w:jc w:val="both"/>
        <w:rPr>
          <w:sz w:val="28"/>
          <w:szCs w:val="28"/>
        </w:rPr>
      </w:pPr>
      <w:r w:rsidRPr="004F6407">
        <w:rPr>
          <w:sz w:val="28"/>
          <w:szCs w:val="28"/>
        </w:rPr>
        <w:t xml:space="preserve">Разовый бумажный пропуск для сотрудника со </w:t>
      </w:r>
      <w:proofErr w:type="spellStart"/>
      <w:proofErr w:type="gramStart"/>
      <w:r w:rsidRPr="004F6407">
        <w:rPr>
          <w:sz w:val="28"/>
          <w:szCs w:val="28"/>
        </w:rPr>
        <w:t>штрих-кодом</w:t>
      </w:r>
      <w:proofErr w:type="spellEnd"/>
      <w:proofErr w:type="gramEnd"/>
      <w:r w:rsidRPr="004F6407">
        <w:rPr>
          <w:sz w:val="28"/>
          <w:szCs w:val="28"/>
        </w:rPr>
        <w:t>. Действует в указанный период времени.</w:t>
      </w:r>
    </w:p>
    <w:p w:rsidR="000055D2" w:rsidRPr="004F6407" w:rsidRDefault="000055D2" w:rsidP="000055D2">
      <w:pPr>
        <w:pStyle w:val="a9"/>
        <w:numPr>
          <w:ilvl w:val="0"/>
          <w:numId w:val="2"/>
        </w:numPr>
        <w:ind w:left="0" w:firstLine="273"/>
        <w:jc w:val="both"/>
        <w:rPr>
          <w:sz w:val="28"/>
          <w:szCs w:val="28"/>
        </w:rPr>
      </w:pPr>
      <w:r w:rsidRPr="004F6407">
        <w:rPr>
          <w:sz w:val="28"/>
          <w:szCs w:val="28"/>
        </w:rPr>
        <w:t xml:space="preserve">Разовый бумажный пропуск на автотранспорт со </w:t>
      </w:r>
      <w:proofErr w:type="spellStart"/>
      <w:proofErr w:type="gramStart"/>
      <w:r w:rsidRPr="004F6407">
        <w:rPr>
          <w:sz w:val="28"/>
          <w:szCs w:val="28"/>
        </w:rPr>
        <w:t>штрих-кодом</w:t>
      </w:r>
      <w:proofErr w:type="spellEnd"/>
      <w:proofErr w:type="gramEnd"/>
      <w:r w:rsidRPr="004F6407">
        <w:rPr>
          <w:sz w:val="28"/>
          <w:szCs w:val="28"/>
        </w:rPr>
        <w:t>. Действует в указанный период времени.</w:t>
      </w:r>
    </w:p>
    <w:p w:rsidR="000055D2" w:rsidRPr="00502E6A" w:rsidRDefault="000055D2" w:rsidP="000055D2">
      <w:pPr>
        <w:ind w:left="207" w:firstLine="567"/>
        <w:jc w:val="both"/>
        <w:rPr>
          <w:sz w:val="28"/>
          <w:szCs w:val="28"/>
        </w:rPr>
      </w:pPr>
    </w:p>
    <w:p w:rsidR="000055D2" w:rsidRPr="00502E6A" w:rsidRDefault="000055D2" w:rsidP="000055D2">
      <w:pPr>
        <w:ind w:left="207" w:firstLine="567"/>
        <w:jc w:val="both"/>
        <w:rPr>
          <w:i/>
          <w:sz w:val="28"/>
          <w:szCs w:val="28"/>
        </w:rPr>
      </w:pPr>
      <w:r w:rsidRPr="00502E6A">
        <w:rPr>
          <w:i/>
          <w:sz w:val="28"/>
          <w:szCs w:val="28"/>
        </w:rPr>
        <w:t xml:space="preserve">Функционал ПО «Модуль формирования пропусков» должен состоять </w:t>
      </w:r>
      <w:proofErr w:type="gramStart"/>
      <w:r w:rsidRPr="00502E6A">
        <w:rPr>
          <w:i/>
          <w:sz w:val="28"/>
          <w:szCs w:val="28"/>
        </w:rPr>
        <w:t>из</w:t>
      </w:r>
      <w:proofErr w:type="gramEnd"/>
      <w:r w:rsidRPr="00502E6A">
        <w:rPr>
          <w:i/>
          <w:sz w:val="28"/>
          <w:szCs w:val="28"/>
        </w:rPr>
        <w:t>:</w:t>
      </w:r>
    </w:p>
    <w:p w:rsidR="000055D2" w:rsidRPr="004F6407" w:rsidRDefault="000055D2" w:rsidP="000055D2">
      <w:pPr>
        <w:pStyle w:val="a9"/>
        <w:numPr>
          <w:ilvl w:val="0"/>
          <w:numId w:val="3"/>
        </w:numPr>
        <w:ind w:left="0" w:firstLine="207"/>
        <w:jc w:val="both"/>
        <w:rPr>
          <w:sz w:val="28"/>
          <w:szCs w:val="28"/>
        </w:rPr>
      </w:pPr>
      <w:r w:rsidRPr="004F6407">
        <w:rPr>
          <w:sz w:val="28"/>
          <w:szCs w:val="28"/>
        </w:rPr>
        <w:t xml:space="preserve">Модуля подачи заявки на пропуск (интерфейс в виде «Рабочего стола сотрудника сторонней организации», доступный из сети Интернет). </w:t>
      </w:r>
    </w:p>
    <w:p w:rsidR="000055D2" w:rsidRPr="004F6407" w:rsidRDefault="000055D2" w:rsidP="000055D2">
      <w:pPr>
        <w:pStyle w:val="a9"/>
        <w:numPr>
          <w:ilvl w:val="0"/>
          <w:numId w:val="3"/>
        </w:numPr>
        <w:ind w:left="0" w:firstLine="207"/>
        <w:jc w:val="both"/>
        <w:rPr>
          <w:sz w:val="28"/>
          <w:szCs w:val="28"/>
        </w:rPr>
      </w:pPr>
      <w:r w:rsidRPr="004F6407">
        <w:rPr>
          <w:sz w:val="28"/>
          <w:szCs w:val="28"/>
        </w:rPr>
        <w:t xml:space="preserve">Модуля обработки заявки на пропуск (интерфейс в виде «Рабочего стола сотрудника БП», доступный из внутренней сети </w:t>
      </w:r>
      <w:r w:rsidR="00877C87">
        <w:rPr>
          <w:sz w:val="28"/>
          <w:szCs w:val="28"/>
        </w:rPr>
        <w:t>АО «</w:t>
      </w:r>
      <w:r w:rsidRPr="004F6407">
        <w:rPr>
          <w:sz w:val="28"/>
          <w:szCs w:val="28"/>
        </w:rPr>
        <w:t>НИАЭП</w:t>
      </w:r>
      <w:r w:rsidR="00877C87">
        <w:rPr>
          <w:sz w:val="28"/>
          <w:szCs w:val="28"/>
        </w:rPr>
        <w:t>»</w:t>
      </w:r>
      <w:r w:rsidRPr="004F6407">
        <w:rPr>
          <w:sz w:val="28"/>
          <w:szCs w:val="28"/>
        </w:rPr>
        <w:t xml:space="preserve">). </w:t>
      </w:r>
    </w:p>
    <w:p w:rsidR="000055D2" w:rsidRPr="004F6407" w:rsidRDefault="000055D2" w:rsidP="000055D2">
      <w:pPr>
        <w:pStyle w:val="a9"/>
        <w:numPr>
          <w:ilvl w:val="0"/>
          <w:numId w:val="3"/>
        </w:numPr>
        <w:ind w:left="0" w:firstLine="207"/>
        <w:jc w:val="both"/>
        <w:rPr>
          <w:sz w:val="28"/>
          <w:szCs w:val="28"/>
        </w:rPr>
      </w:pPr>
      <w:r w:rsidRPr="004F6407">
        <w:rPr>
          <w:sz w:val="28"/>
          <w:szCs w:val="28"/>
        </w:rPr>
        <w:t>Мобильно</w:t>
      </w:r>
      <w:r w:rsidR="00AC152A">
        <w:rPr>
          <w:sz w:val="28"/>
          <w:szCs w:val="28"/>
        </w:rPr>
        <w:t>го</w:t>
      </w:r>
      <w:r w:rsidRPr="004F6407">
        <w:rPr>
          <w:sz w:val="28"/>
          <w:szCs w:val="28"/>
        </w:rPr>
        <w:t xml:space="preserve"> приложени</w:t>
      </w:r>
      <w:r w:rsidR="00AC152A">
        <w:rPr>
          <w:sz w:val="28"/>
          <w:szCs w:val="28"/>
        </w:rPr>
        <w:t>я</w:t>
      </w:r>
      <w:r w:rsidRPr="004F6407">
        <w:rPr>
          <w:sz w:val="28"/>
          <w:szCs w:val="28"/>
        </w:rPr>
        <w:t xml:space="preserve"> для переносного мобильного терминала, позволяюще</w:t>
      </w:r>
      <w:r w:rsidR="00AC152A">
        <w:rPr>
          <w:sz w:val="28"/>
          <w:szCs w:val="28"/>
        </w:rPr>
        <w:t>го</w:t>
      </w:r>
      <w:r w:rsidRPr="004F64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считывания штрих-кода или </w:t>
      </w:r>
      <w:r>
        <w:rPr>
          <w:sz w:val="28"/>
          <w:szCs w:val="28"/>
          <w:lang w:val="en-US"/>
        </w:rPr>
        <w:t>RFID</w:t>
      </w:r>
      <w:r>
        <w:rPr>
          <w:sz w:val="28"/>
          <w:szCs w:val="28"/>
        </w:rPr>
        <w:t>-карты</w:t>
      </w:r>
      <w:r w:rsidR="00262DAD">
        <w:rPr>
          <w:sz w:val="28"/>
          <w:szCs w:val="28"/>
        </w:rPr>
        <w:t xml:space="preserve"> стандарта </w:t>
      </w:r>
      <w:r w:rsidR="00262DAD">
        <w:rPr>
          <w:sz w:val="28"/>
          <w:szCs w:val="28"/>
          <w:lang w:val="en-US"/>
        </w:rPr>
        <w:t>EM</w:t>
      </w:r>
      <w:r w:rsidR="00262DAD" w:rsidRPr="00262DAD">
        <w:rPr>
          <w:sz w:val="28"/>
          <w:szCs w:val="28"/>
        </w:rPr>
        <w:t>-</w:t>
      </w:r>
      <w:r w:rsidR="00262DAD" w:rsidRPr="001E3FD1">
        <w:rPr>
          <w:sz w:val="28"/>
          <w:szCs w:val="28"/>
          <w:lang w:val="en-US"/>
        </w:rPr>
        <w:t>Marine</w:t>
      </w:r>
      <w:r>
        <w:rPr>
          <w:sz w:val="28"/>
          <w:szCs w:val="28"/>
        </w:rPr>
        <w:t xml:space="preserve"> </w:t>
      </w:r>
      <w:r w:rsidRPr="004F6407">
        <w:rPr>
          <w:sz w:val="28"/>
          <w:szCs w:val="28"/>
        </w:rPr>
        <w:t xml:space="preserve">просматривать информацию о составе согласованной заявки на пропуск. В </w:t>
      </w:r>
      <w:proofErr w:type="gramStart"/>
      <w:r w:rsidRPr="004F6407">
        <w:rPr>
          <w:sz w:val="28"/>
          <w:szCs w:val="28"/>
        </w:rPr>
        <w:t>целях</w:t>
      </w:r>
      <w:proofErr w:type="gramEnd"/>
      <w:r w:rsidRPr="004F6407">
        <w:rPr>
          <w:sz w:val="28"/>
          <w:szCs w:val="28"/>
        </w:rPr>
        <w:t xml:space="preserve"> увеличения быстродействия по обмену информацией с сервером на мобильных считывателях требуется установка собственной базы данных, которая должна синхронизироваться с БД центрального сервера каждые 15 мин.</w:t>
      </w:r>
      <w:r w:rsidR="00262DAD">
        <w:rPr>
          <w:sz w:val="28"/>
          <w:szCs w:val="28"/>
        </w:rPr>
        <w:t xml:space="preserve"> Синхронизация и обмен данными должны происходить по </w:t>
      </w:r>
      <w:r w:rsidR="00262DAD">
        <w:rPr>
          <w:sz w:val="28"/>
          <w:szCs w:val="28"/>
          <w:lang w:val="en-US"/>
        </w:rPr>
        <w:t>GSM</w:t>
      </w:r>
      <w:r w:rsidR="00262DAD" w:rsidRPr="00262DAD">
        <w:rPr>
          <w:sz w:val="28"/>
          <w:szCs w:val="28"/>
        </w:rPr>
        <w:t>/</w:t>
      </w:r>
      <w:r w:rsidR="00262DAD">
        <w:rPr>
          <w:sz w:val="28"/>
          <w:szCs w:val="28"/>
          <w:lang w:val="en-US"/>
        </w:rPr>
        <w:t>GPRS</w:t>
      </w:r>
      <w:r w:rsidR="00262DAD">
        <w:rPr>
          <w:sz w:val="28"/>
          <w:szCs w:val="28"/>
        </w:rPr>
        <w:t xml:space="preserve"> каналу связи, встроенному в переносной мобильный терминал.</w:t>
      </w:r>
    </w:p>
    <w:p w:rsidR="000055D2" w:rsidRDefault="000055D2" w:rsidP="000055D2"/>
    <w:p w:rsidR="000055D2" w:rsidRPr="00502E6A" w:rsidRDefault="000055D2" w:rsidP="000055D2">
      <w:pPr>
        <w:ind w:left="207" w:firstLine="567"/>
        <w:jc w:val="both"/>
        <w:rPr>
          <w:i/>
          <w:sz w:val="28"/>
          <w:szCs w:val="28"/>
        </w:rPr>
      </w:pPr>
      <w:r w:rsidRPr="00502E6A">
        <w:rPr>
          <w:i/>
          <w:sz w:val="28"/>
          <w:szCs w:val="28"/>
        </w:rPr>
        <w:t>Описание процесса получения доступа в Модуль подачи заявки на пропуск:</w:t>
      </w:r>
    </w:p>
    <w:p w:rsidR="000055D2" w:rsidRPr="00502E6A" w:rsidRDefault="000055D2" w:rsidP="000055D2">
      <w:pPr>
        <w:ind w:left="207" w:firstLine="567"/>
        <w:jc w:val="both"/>
        <w:rPr>
          <w:sz w:val="28"/>
          <w:szCs w:val="28"/>
        </w:rPr>
      </w:pPr>
      <w:proofErr w:type="gramStart"/>
      <w:r w:rsidRPr="00502E6A">
        <w:rPr>
          <w:sz w:val="28"/>
          <w:szCs w:val="28"/>
        </w:rPr>
        <w:t>Доступ должен быть авторизованный, то есть должен происходить после ввода логина и пароля (требование к паролю: минимальная длина пароля составляет 8 символов, максимальная длина 16 символов.</w:t>
      </w:r>
      <w:proofErr w:type="gramEnd"/>
      <w:r w:rsidRPr="00502E6A">
        <w:rPr>
          <w:sz w:val="28"/>
          <w:szCs w:val="28"/>
        </w:rPr>
        <w:br/>
      </w:r>
      <w:proofErr w:type="gramStart"/>
      <w:r w:rsidRPr="00502E6A">
        <w:rPr>
          <w:sz w:val="28"/>
          <w:szCs w:val="28"/>
        </w:rPr>
        <w:t>Пароль может содержать только символы:</w:t>
      </w:r>
      <w:r w:rsidRPr="00502E6A">
        <w:rPr>
          <w:sz w:val="28"/>
          <w:szCs w:val="28"/>
        </w:rPr>
        <w:br/>
        <w:t>•  латинские и русские заглавные буквы (A – Z, А - Я);</w:t>
      </w:r>
      <w:r w:rsidRPr="00502E6A">
        <w:rPr>
          <w:sz w:val="28"/>
          <w:szCs w:val="28"/>
        </w:rPr>
        <w:br/>
        <w:t>•  латинские и русские строчные буквы (</w:t>
      </w:r>
      <w:proofErr w:type="spellStart"/>
      <w:r w:rsidRPr="00502E6A">
        <w:rPr>
          <w:sz w:val="28"/>
          <w:szCs w:val="28"/>
        </w:rPr>
        <w:t>a</w:t>
      </w:r>
      <w:proofErr w:type="spellEnd"/>
      <w:r w:rsidRPr="00502E6A">
        <w:rPr>
          <w:sz w:val="28"/>
          <w:szCs w:val="28"/>
        </w:rPr>
        <w:t xml:space="preserve"> – </w:t>
      </w:r>
      <w:proofErr w:type="spellStart"/>
      <w:r w:rsidRPr="00502E6A">
        <w:rPr>
          <w:sz w:val="28"/>
          <w:szCs w:val="28"/>
        </w:rPr>
        <w:t>z</w:t>
      </w:r>
      <w:proofErr w:type="spellEnd"/>
      <w:r w:rsidRPr="00502E6A">
        <w:rPr>
          <w:sz w:val="28"/>
          <w:szCs w:val="28"/>
        </w:rPr>
        <w:t>, а - я);</w:t>
      </w:r>
      <w:r w:rsidRPr="00502E6A">
        <w:rPr>
          <w:sz w:val="28"/>
          <w:szCs w:val="28"/>
        </w:rPr>
        <w:br/>
        <w:t>•  цифры (0 - 9) или символы специальных знаков (например,!, $, #, %). В пароле должен присутствовать хотя бы один символ из каждой вышеперечисленной категории символов.</w:t>
      </w:r>
      <w:proofErr w:type="gramEnd"/>
      <w:r w:rsidRPr="00502E6A">
        <w:rPr>
          <w:sz w:val="28"/>
          <w:szCs w:val="28"/>
        </w:rPr>
        <w:t xml:space="preserve"> Пароль не должен повторять </w:t>
      </w:r>
      <w:proofErr w:type="gramStart"/>
      <w:r w:rsidRPr="00502E6A">
        <w:rPr>
          <w:sz w:val="28"/>
          <w:szCs w:val="28"/>
        </w:rPr>
        <w:t>последние</w:t>
      </w:r>
      <w:proofErr w:type="gramEnd"/>
      <w:r w:rsidR="0093781F">
        <w:rPr>
          <w:sz w:val="28"/>
          <w:szCs w:val="28"/>
        </w:rPr>
        <w:t xml:space="preserve"> </w:t>
      </w:r>
      <w:r w:rsidR="0093781F" w:rsidRPr="00502E6A">
        <w:rPr>
          <w:sz w:val="28"/>
          <w:szCs w:val="28"/>
        </w:rPr>
        <w:t>ранее использовавшиеся</w:t>
      </w:r>
      <w:r w:rsidRPr="00502E6A">
        <w:rPr>
          <w:sz w:val="28"/>
          <w:szCs w:val="28"/>
        </w:rPr>
        <w:t xml:space="preserve"> 24 пароля. </w:t>
      </w:r>
    </w:p>
    <w:p w:rsidR="007E32DD" w:rsidRDefault="007E32DD" w:rsidP="000055D2">
      <w:pPr>
        <w:pStyle w:val="a9"/>
        <w:ind w:left="1209"/>
        <w:jc w:val="both"/>
        <w:rPr>
          <w:sz w:val="28"/>
          <w:szCs w:val="28"/>
        </w:rPr>
      </w:pPr>
    </w:p>
    <w:p w:rsidR="000055D2" w:rsidRPr="00502E6A" w:rsidRDefault="000055D2" w:rsidP="000055D2">
      <w:pPr>
        <w:ind w:left="207" w:firstLine="567"/>
        <w:jc w:val="both"/>
        <w:rPr>
          <w:i/>
          <w:sz w:val="28"/>
          <w:szCs w:val="28"/>
        </w:rPr>
      </w:pPr>
      <w:r w:rsidRPr="00502E6A">
        <w:rPr>
          <w:i/>
          <w:sz w:val="28"/>
          <w:szCs w:val="28"/>
        </w:rPr>
        <w:t>Описание</w:t>
      </w:r>
      <w:r>
        <w:rPr>
          <w:i/>
          <w:sz w:val="28"/>
          <w:szCs w:val="28"/>
        </w:rPr>
        <w:t xml:space="preserve"> требуемого</w:t>
      </w:r>
      <w:r w:rsidRPr="00502E6A">
        <w:rPr>
          <w:i/>
          <w:sz w:val="28"/>
          <w:szCs w:val="28"/>
        </w:rPr>
        <w:t xml:space="preserve"> алгоритма формирования пропусков в соответствии с видом пропуска:</w:t>
      </w:r>
    </w:p>
    <w:p w:rsidR="007E32DD" w:rsidRPr="00502E6A" w:rsidRDefault="007E32DD" w:rsidP="000055D2">
      <w:pPr>
        <w:ind w:left="207" w:firstLine="567"/>
        <w:jc w:val="both"/>
        <w:rPr>
          <w:i/>
          <w:sz w:val="28"/>
          <w:szCs w:val="28"/>
        </w:rPr>
      </w:pPr>
    </w:p>
    <w:tbl>
      <w:tblPr>
        <w:tblStyle w:val="a4"/>
        <w:tblW w:w="9521" w:type="dxa"/>
        <w:tblInd w:w="207" w:type="dxa"/>
        <w:tblLook w:val="04A0"/>
      </w:tblPr>
      <w:tblGrid>
        <w:gridCol w:w="9521"/>
      </w:tblGrid>
      <w:tr w:rsidR="000055D2" w:rsidRPr="00502E6A" w:rsidTr="00D056ED">
        <w:tc>
          <w:tcPr>
            <w:tcW w:w="9521" w:type="dxa"/>
          </w:tcPr>
          <w:p w:rsidR="000055D2" w:rsidRPr="00502E6A" w:rsidRDefault="000055D2" w:rsidP="00D056ED">
            <w:pPr>
              <w:jc w:val="both"/>
              <w:rPr>
                <w:b/>
                <w:i/>
                <w:sz w:val="28"/>
                <w:szCs w:val="28"/>
              </w:rPr>
            </w:pPr>
            <w:r w:rsidRPr="00502E6A">
              <w:rPr>
                <w:b/>
                <w:i/>
              </w:rPr>
              <w:t>Заявка на пропуск:</w:t>
            </w:r>
          </w:p>
        </w:tc>
      </w:tr>
      <w:tr w:rsidR="000055D2" w:rsidRPr="00502E6A" w:rsidTr="00D056ED">
        <w:tc>
          <w:tcPr>
            <w:tcW w:w="9521" w:type="dxa"/>
          </w:tcPr>
          <w:p w:rsidR="000055D2" w:rsidRPr="00502E6A" w:rsidRDefault="000055D2" w:rsidP="00D056ED">
            <w:pPr>
              <w:jc w:val="both"/>
            </w:pPr>
            <w:r w:rsidRPr="00502E6A">
              <w:t>Формируется Заявителем через Интернет в Модуле подачи заявки на пропуск.</w:t>
            </w:r>
          </w:p>
          <w:p w:rsidR="000055D2" w:rsidRPr="00502E6A" w:rsidRDefault="000055D2" w:rsidP="00D056ED">
            <w:pPr>
              <w:jc w:val="both"/>
            </w:pPr>
            <w:r w:rsidRPr="00502E6A">
              <w:t>В соответствии с видом пропуска указывается тип заявки.</w:t>
            </w:r>
          </w:p>
          <w:p w:rsidR="000055D2" w:rsidRPr="00502E6A" w:rsidRDefault="000055D2" w:rsidP="00D056ED">
            <w:pPr>
              <w:jc w:val="both"/>
            </w:pPr>
            <w:r w:rsidRPr="00502E6A">
              <w:t>В заявку заносятся необходимые данные и прикрепляются необходимые сканированные документы. Перечень данных, указываемых в заявке, окончательно уточняется у Заказчика. Заказчик уточняет состав реализуемых справочников для хранения данных.</w:t>
            </w:r>
          </w:p>
          <w:p w:rsidR="000055D2" w:rsidRPr="00502E6A" w:rsidRDefault="000055D2" w:rsidP="00D056ED">
            <w:pPr>
              <w:jc w:val="both"/>
            </w:pPr>
            <w:r w:rsidRPr="00502E6A">
              <w:t>Статусы заявки (необходимо предусмотреть цветовой индикатор статуса заявок):</w:t>
            </w:r>
          </w:p>
          <w:p w:rsidR="000055D2" w:rsidRPr="00502E6A" w:rsidRDefault="000055D2" w:rsidP="00D056ED">
            <w:pPr>
              <w:ind w:left="207" w:firstLine="567"/>
              <w:jc w:val="both"/>
            </w:pPr>
            <w:r w:rsidRPr="00502E6A">
              <w:t>- черный цвет: «новая» - Заявка занесена в систему;</w:t>
            </w:r>
          </w:p>
          <w:p w:rsidR="000055D2" w:rsidRPr="00502E6A" w:rsidRDefault="000055D2" w:rsidP="00D056ED">
            <w:pPr>
              <w:ind w:left="207" w:firstLine="567"/>
              <w:jc w:val="both"/>
            </w:pPr>
            <w:r w:rsidRPr="00502E6A">
              <w:t>- желтый цвет: «на согласовании» - Заявка направлена на согласование ЛПР;</w:t>
            </w:r>
          </w:p>
          <w:p w:rsidR="000055D2" w:rsidRPr="00502E6A" w:rsidRDefault="000055D2" w:rsidP="00D056ED">
            <w:pPr>
              <w:ind w:left="207" w:firstLine="567"/>
              <w:jc w:val="both"/>
            </w:pPr>
            <w:r w:rsidRPr="00502E6A">
              <w:t>- синий цвет: «на рассмотрении» - Заявка направлена Оператору;</w:t>
            </w:r>
          </w:p>
          <w:p w:rsidR="000055D2" w:rsidRPr="00502E6A" w:rsidRDefault="000055D2" w:rsidP="00D056ED">
            <w:pPr>
              <w:ind w:left="207" w:firstLine="567"/>
              <w:jc w:val="both"/>
            </w:pPr>
            <w:r w:rsidRPr="00502E6A">
              <w:t>- зеленый цвет: «согласована» - Заявка согласована Оператором;</w:t>
            </w:r>
          </w:p>
          <w:p w:rsidR="000055D2" w:rsidRPr="00502E6A" w:rsidRDefault="000055D2" w:rsidP="00D056ED">
            <w:pPr>
              <w:ind w:left="207" w:firstLine="567"/>
              <w:jc w:val="both"/>
            </w:pPr>
            <w:r w:rsidRPr="00502E6A">
              <w:t>- красный цвет: «отклонена» - Заявка отклонена Оператором.</w:t>
            </w:r>
          </w:p>
          <w:p w:rsidR="000055D2" w:rsidRPr="00502E6A" w:rsidRDefault="000055D2" w:rsidP="00D056ED">
            <w:pPr>
              <w:jc w:val="both"/>
            </w:pPr>
            <w:r w:rsidRPr="00502E6A">
              <w:t>Смена статусов происходит автоматически, после соответствующих действий оператора в системе.</w:t>
            </w:r>
          </w:p>
          <w:p w:rsidR="000055D2" w:rsidRPr="00502E6A" w:rsidRDefault="000055D2" w:rsidP="00D056ED">
            <w:pPr>
              <w:jc w:val="both"/>
            </w:pPr>
            <w:r w:rsidRPr="00502E6A">
              <w:t>После окончательного формирования заявки и нажатия кнопки «оформить пропуск», заявка направляется на согласование ЛПР (согласно справочнику «Организация - ЛПР»), ей присваивается статус «на согласовании». После согласования, заявка удаляется из Модуля подачи заявки и перемещается в Модуль обработки заявки.</w:t>
            </w:r>
          </w:p>
        </w:tc>
      </w:tr>
      <w:tr w:rsidR="000055D2" w:rsidRPr="00502E6A" w:rsidTr="00D056ED">
        <w:tc>
          <w:tcPr>
            <w:tcW w:w="9521" w:type="dxa"/>
          </w:tcPr>
          <w:p w:rsidR="000055D2" w:rsidRPr="00502E6A" w:rsidRDefault="000055D2" w:rsidP="00D056ED">
            <w:pPr>
              <w:jc w:val="both"/>
              <w:rPr>
                <w:b/>
                <w:i/>
                <w:sz w:val="28"/>
                <w:szCs w:val="28"/>
              </w:rPr>
            </w:pPr>
            <w:r w:rsidRPr="00502E6A">
              <w:rPr>
                <w:b/>
                <w:i/>
              </w:rPr>
              <w:t>Согласование заявки ЛПР:</w:t>
            </w:r>
          </w:p>
        </w:tc>
      </w:tr>
      <w:tr w:rsidR="000055D2" w:rsidRPr="00502E6A" w:rsidTr="00D056ED">
        <w:tc>
          <w:tcPr>
            <w:tcW w:w="9521" w:type="dxa"/>
          </w:tcPr>
          <w:p w:rsidR="000055D2" w:rsidRPr="00502E6A" w:rsidRDefault="000055D2" w:rsidP="00D056ED">
            <w:pPr>
              <w:jc w:val="both"/>
            </w:pPr>
            <w:r w:rsidRPr="00502E6A">
              <w:t xml:space="preserve">После направления заявки на согласование, сервер должен прислать запрос на электронный адрес ЛПР (электронный адрес указывается </w:t>
            </w:r>
            <w:proofErr w:type="gramStart"/>
            <w:r w:rsidRPr="00502E6A">
              <w:t>справочнике</w:t>
            </w:r>
            <w:proofErr w:type="gramEnd"/>
            <w:r w:rsidRPr="00502E6A">
              <w:t xml:space="preserve"> «Организация - ЛПР»):</w:t>
            </w:r>
          </w:p>
          <w:p w:rsidR="000055D2" w:rsidRPr="00502E6A" w:rsidRDefault="000055D2" w:rsidP="00D056ED">
            <w:pPr>
              <w:jc w:val="both"/>
            </w:pPr>
            <w:r w:rsidRPr="00502E6A">
              <w:t>«Подтвердите согласование заявки  …. ». Рядом с текстом в данном электронном сообщении должна быть ссылка для подтверждения согласования, и ссылка для отказа в согласовании с последующим вводом комментария о причине отказа.</w:t>
            </w:r>
          </w:p>
          <w:p w:rsidR="000055D2" w:rsidRPr="00502E6A" w:rsidRDefault="000055D2" w:rsidP="00D056ED">
            <w:pPr>
              <w:jc w:val="both"/>
            </w:pPr>
            <w:r w:rsidRPr="00502E6A">
              <w:t>При согласовании заявки, ЛПР переходит по ссылке «Согласовать» и заявка уходит на рассмотрение Оператору, заявке присваивается статус «на рассмотрении».</w:t>
            </w:r>
          </w:p>
          <w:p w:rsidR="000055D2" w:rsidRPr="00502E6A" w:rsidRDefault="000055D2" w:rsidP="00D056ED">
            <w:pPr>
              <w:jc w:val="both"/>
            </w:pPr>
            <w:r w:rsidRPr="00502E6A">
              <w:t>При отклонении заявки, ЛПР переходит по ссылке «Отказать» и заявка удаляется.</w:t>
            </w:r>
          </w:p>
        </w:tc>
      </w:tr>
      <w:tr w:rsidR="000055D2" w:rsidRPr="00502E6A" w:rsidTr="00D056ED">
        <w:tc>
          <w:tcPr>
            <w:tcW w:w="9521" w:type="dxa"/>
          </w:tcPr>
          <w:p w:rsidR="000055D2" w:rsidRPr="00502E6A" w:rsidRDefault="000055D2" w:rsidP="00D056ED">
            <w:pPr>
              <w:jc w:val="both"/>
              <w:rPr>
                <w:b/>
                <w:i/>
              </w:rPr>
            </w:pPr>
            <w:r w:rsidRPr="00502E6A">
              <w:rPr>
                <w:b/>
                <w:i/>
              </w:rPr>
              <w:t>Рассмотрение заявки Оператором:</w:t>
            </w:r>
          </w:p>
        </w:tc>
      </w:tr>
      <w:tr w:rsidR="000055D2" w:rsidRPr="00502E6A" w:rsidTr="00D056ED">
        <w:tc>
          <w:tcPr>
            <w:tcW w:w="9521" w:type="dxa"/>
          </w:tcPr>
          <w:p w:rsidR="000055D2" w:rsidRPr="00502E6A" w:rsidRDefault="000055D2" w:rsidP="00D056ED">
            <w:pPr>
              <w:jc w:val="both"/>
            </w:pPr>
            <w:r w:rsidRPr="00502E6A">
              <w:t xml:space="preserve">Рассмотрение заявки проводит Оператор в Модуле обработки заявки на пропуск. </w:t>
            </w:r>
          </w:p>
          <w:p w:rsidR="000055D2" w:rsidRPr="00502E6A" w:rsidRDefault="000055D2" w:rsidP="00D056ED">
            <w:pPr>
              <w:jc w:val="both"/>
            </w:pPr>
            <w:r w:rsidRPr="00502E6A">
              <w:t xml:space="preserve">В случае согласования заявки на </w:t>
            </w:r>
            <w:r w:rsidRPr="00502E6A">
              <w:rPr>
                <w:b/>
              </w:rPr>
              <w:t>временный пропуск</w:t>
            </w:r>
            <w:r w:rsidRPr="00502E6A">
              <w:t xml:space="preserve">, Оператор в ПО </w:t>
            </w:r>
            <w:r>
              <w:t>«</w:t>
            </w:r>
            <w:r w:rsidRPr="00502E6A">
              <w:t>С</w:t>
            </w:r>
            <w:r>
              <w:t>истемы учета персонала»</w:t>
            </w:r>
            <w:r w:rsidRPr="00502E6A">
              <w:t xml:space="preserve"> привязывает одну из свободных </w:t>
            </w:r>
            <w:r w:rsidRPr="00502E6A">
              <w:rPr>
                <w:lang w:val="en-US"/>
              </w:rPr>
              <w:t>RFID</w:t>
            </w:r>
            <w:r w:rsidRPr="00502E6A">
              <w:t>-карт к этому Сотруднику. Согласование дублируется на электронную почту Заявителя.</w:t>
            </w:r>
          </w:p>
          <w:p w:rsidR="000055D2" w:rsidRPr="00502E6A" w:rsidRDefault="000055D2" w:rsidP="00D056ED">
            <w:pPr>
              <w:jc w:val="both"/>
            </w:pPr>
            <w:r w:rsidRPr="00502E6A">
              <w:t xml:space="preserve">В </w:t>
            </w:r>
            <w:proofErr w:type="gramStart"/>
            <w:r w:rsidRPr="00502E6A">
              <w:t>случае</w:t>
            </w:r>
            <w:proofErr w:type="gramEnd"/>
            <w:r w:rsidRPr="00502E6A">
              <w:t xml:space="preserve"> согласования заявки на </w:t>
            </w:r>
            <w:r w:rsidRPr="00502E6A">
              <w:rPr>
                <w:b/>
              </w:rPr>
              <w:t>разовый бумажный пропуск</w:t>
            </w:r>
            <w:r w:rsidRPr="00502E6A">
              <w:t xml:space="preserve">, </w:t>
            </w:r>
            <w:r w:rsidRPr="00502E6A">
              <w:rPr>
                <w:b/>
              </w:rPr>
              <w:t>пропуск на автотранспорт или пропуск на ТМЦ</w:t>
            </w:r>
            <w:r w:rsidRPr="00502E6A">
              <w:t xml:space="preserve">, автоматически генерируется пропуск со </w:t>
            </w:r>
            <w:proofErr w:type="spellStart"/>
            <w:r w:rsidRPr="00502E6A">
              <w:t>штрих-кодом</w:t>
            </w:r>
            <w:proofErr w:type="spellEnd"/>
            <w:r w:rsidRPr="00502E6A">
              <w:t xml:space="preserve"> в файл и отправляется Заявителю по электронной почте.</w:t>
            </w:r>
          </w:p>
          <w:p w:rsidR="000055D2" w:rsidRPr="00502E6A" w:rsidRDefault="000055D2" w:rsidP="00D056ED">
            <w:pPr>
              <w:jc w:val="both"/>
            </w:pPr>
            <w:r w:rsidRPr="00502E6A">
              <w:t>В обоих случаях заявке присваивается статус «согласована».</w:t>
            </w:r>
          </w:p>
          <w:p w:rsidR="000055D2" w:rsidRPr="00502E6A" w:rsidRDefault="000055D2" w:rsidP="00D056ED">
            <w:pPr>
              <w:jc w:val="both"/>
            </w:pPr>
            <w:r w:rsidRPr="00502E6A">
              <w:t>При отклонении заявки, ей присваивается статус «отклонена» и сообщением дублируется на электронную почту Заявителя с указанием причины отказа.</w:t>
            </w:r>
          </w:p>
        </w:tc>
      </w:tr>
      <w:tr w:rsidR="000055D2" w:rsidRPr="00502E6A" w:rsidTr="00D056ED">
        <w:tc>
          <w:tcPr>
            <w:tcW w:w="9521" w:type="dxa"/>
          </w:tcPr>
          <w:p w:rsidR="000055D2" w:rsidRPr="00502E6A" w:rsidRDefault="000055D2" w:rsidP="00D056ED">
            <w:pPr>
              <w:rPr>
                <w:b/>
                <w:i/>
              </w:rPr>
            </w:pPr>
            <w:r w:rsidRPr="00502E6A">
              <w:rPr>
                <w:b/>
                <w:i/>
              </w:rPr>
              <w:t>Печать или Выдача пропуска:</w:t>
            </w:r>
          </w:p>
        </w:tc>
      </w:tr>
      <w:tr w:rsidR="000055D2" w:rsidRPr="00502E6A" w:rsidTr="00D056ED">
        <w:tc>
          <w:tcPr>
            <w:tcW w:w="9521" w:type="dxa"/>
          </w:tcPr>
          <w:p w:rsidR="000055D2" w:rsidRPr="00502E6A" w:rsidRDefault="000055D2" w:rsidP="00D056ED">
            <w:r w:rsidRPr="00502E6A">
              <w:t xml:space="preserve">- Разовый бумажный пропуск, пропуск на автотранспорт или пропуск на ТМЦ распечатывается Заявителем на бумаге собственными силами. Распечатанный пропуск содержит уникальный штрих-код. Распечатанный пропуск не требует подписи и печати Отдела СБ. Распечатанный разовый пропуск со </w:t>
            </w:r>
            <w:proofErr w:type="spellStart"/>
            <w:proofErr w:type="gramStart"/>
            <w:r w:rsidRPr="00502E6A">
              <w:t>штрих-кодом</w:t>
            </w:r>
            <w:proofErr w:type="spellEnd"/>
            <w:proofErr w:type="gramEnd"/>
            <w:r w:rsidRPr="00502E6A">
              <w:t xml:space="preserve"> действует только при предъявлении паспорта и только в указанный период времени.</w:t>
            </w:r>
          </w:p>
          <w:p w:rsidR="000055D2" w:rsidRPr="00502E6A" w:rsidRDefault="000055D2" w:rsidP="00D056ED">
            <w:pPr>
              <w:jc w:val="both"/>
            </w:pPr>
            <w:r w:rsidRPr="00502E6A">
              <w:t xml:space="preserve">- Выдача обезличенной </w:t>
            </w:r>
            <w:r w:rsidRPr="00502E6A">
              <w:rPr>
                <w:lang w:val="en-US"/>
              </w:rPr>
              <w:t>RFID</w:t>
            </w:r>
            <w:r w:rsidRPr="00502E6A">
              <w:t>-карты с бумажным вкладышем (на вкладыше предусмотреть нанесение ФИО и паспортных данных сотрудника и времени посещения объектов стройплощадки) осуществляется в бюро пропусков по предъявлению паспорта.</w:t>
            </w:r>
          </w:p>
        </w:tc>
      </w:tr>
      <w:tr w:rsidR="000055D2" w:rsidRPr="00502E6A" w:rsidTr="00D056ED">
        <w:tc>
          <w:tcPr>
            <w:tcW w:w="9521" w:type="dxa"/>
          </w:tcPr>
          <w:p w:rsidR="000055D2" w:rsidRPr="00502E6A" w:rsidRDefault="000055D2" w:rsidP="00D056ED">
            <w:pPr>
              <w:jc w:val="both"/>
              <w:rPr>
                <w:b/>
                <w:i/>
                <w:sz w:val="28"/>
                <w:szCs w:val="28"/>
              </w:rPr>
            </w:pPr>
            <w:r w:rsidRPr="00502E6A">
              <w:rPr>
                <w:b/>
                <w:i/>
              </w:rPr>
              <w:t>Проход через КПП:</w:t>
            </w:r>
          </w:p>
        </w:tc>
      </w:tr>
      <w:tr w:rsidR="000055D2" w:rsidRPr="00502E6A" w:rsidTr="00D056ED">
        <w:tc>
          <w:tcPr>
            <w:tcW w:w="9521" w:type="dxa"/>
          </w:tcPr>
          <w:p w:rsidR="000055D2" w:rsidRPr="00502E6A" w:rsidRDefault="000055D2" w:rsidP="00D056ED">
            <w:r w:rsidRPr="00502E6A">
              <w:rPr>
                <w:b/>
              </w:rPr>
              <w:t>Временный пропуск</w:t>
            </w:r>
            <w:r w:rsidRPr="00502E6A">
              <w:t xml:space="preserve"> (обезличенная </w:t>
            </w:r>
            <w:r w:rsidRPr="00502E6A">
              <w:rPr>
                <w:lang w:val="en-US"/>
              </w:rPr>
              <w:t>RFID</w:t>
            </w:r>
            <w:r w:rsidRPr="00502E6A">
              <w:t>-карта с бумажным вкладышем):</w:t>
            </w:r>
          </w:p>
          <w:p w:rsidR="000055D2" w:rsidRPr="00502E6A" w:rsidRDefault="000055D2" w:rsidP="00D056ED">
            <w:r w:rsidRPr="00502E6A">
              <w:t>Сотрудник прикладывает пропу</w:t>
            </w:r>
            <w:proofErr w:type="gramStart"/>
            <w:r w:rsidRPr="00502E6A">
              <w:t>ск к сч</w:t>
            </w:r>
            <w:proofErr w:type="gramEnd"/>
            <w:r w:rsidRPr="00502E6A">
              <w:t>итывателям турникета, турникет открывается.</w:t>
            </w:r>
          </w:p>
          <w:p w:rsidR="000055D2" w:rsidRPr="00502E6A" w:rsidRDefault="000055D2" w:rsidP="00D056ED">
            <w:r w:rsidRPr="00502E6A">
              <w:rPr>
                <w:b/>
              </w:rPr>
              <w:t>Разовый бумажный пропуск</w:t>
            </w:r>
            <w:r w:rsidRPr="00502E6A">
              <w:t>:</w:t>
            </w:r>
          </w:p>
          <w:p w:rsidR="000055D2" w:rsidRPr="00502E6A" w:rsidRDefault="000055D2" w:rsidP="00D056ED">
            <w:r w:rsidRPr="00502E6A">
              <w:t xml:space="preserve">Предъявляется охраннику. Охранник сканирует штрих-код с помощью мобильного считывателя и сверяет информацию с экрана мобильного считывателя с паспортными данными и/или данными о грузе. Факт прохода/проезда фиксируется в системе ПО СУП </w:t>
            </w:r>
            <w:r w:rsidRPr="00502E6A">
              <w:rPr>
                <w:lang w:val="en-US"/>
              </w:rPr>
              <w:t>Multi</w:t>
            </w:r>
            <w:r w:rsidRPr="00502E6A">
              <w:t>-</w:t>
            </w:r>
            <w:r w:rsidRPr="00502E6A">
              <w:rPr>
                <w:lang w:val="en-US"/>
              </w:rPr>
              <w:t>D</w:t>
            </w:r>
            <w:r w:rsidRPr="00502E6A">
              <w:t xml:space="preserve"> в режиме </w:t>
            </w:r>
            <w:proofErr w:type="spellStart"/>
            <w:r w:rsidRPr="00502E6A">
              <w:t>онлайн</w:t>
            </w:r>
            <w:proofErr w:type="spellEnd"/>
            <w:r w:rsidRPr="00502E6A">
              <w:t xml:space="preserve"> после передачи информации со считывателя в систему.</w:t>
            </w:r>
          </w:p>
          <w:p w:rsidR="000055D2" w:rsidRPr="00502E6A" w:rsidRDefault="000055D2" w:rsidP="00D056ED">
            <w:pPr>
              <w:rPr>
                <w:sz w:val="28"/>
                <w:szCs w:val="28"/>
              </w:rPr>
            </w:pPr>
            <w:r w:rsidRPr="00502E6A">
              <w:t>В обоих случаях в программном обеспечении фиксируются все проходы/проезды по аналогии с именным пропуском с указанием всех необходимых данных, связанных с картой.</w:t>
            </w:r>
          </w:p>
        </w:tc>
      </w:tr>
      <w:tr w:rsidR="000055D2" w:rsidRPr="00502E6A" w:rsidTr="00D056ED">
        <w:tc>
          <w:tcPr>
            <w:tcW w:w="9521" w:type="dxa"/>
          </w:tcPr>
          <w:p w:rsidR="000055D2" w:rsidRPr="00502E6A" w:rsidRDefault="000055D2" w:rsidP="00D056ED">
            <w:pPr>
              <w:rPr>
                <w:b/>
                <w:i/>
              </w:rPr>
            </w:pPr>
            <w:r w:rsidRPr="00502E6A">
              <w:rPr>
                <w:b/>
                <w:i/>
              </w:rPr>
              <w:t>Сдача пропуска:</w:t>
            </w:r>
          </w:p>
        </w:tc>
      </w:tr>
      <w:tr w:rsidR="000055D2" w:rsidRPr="00502E6A" w:rsidTr="00D056ED">
        <w:tc>
          <w:tcPr>
            <w:tcW w:w="9521" w:type="dxa"/>
          </w:tcPr>
          <w:p w:rsidR="000055D2" w:rsidRPr="00502E6A" w:rsidRDefault="000055D2" w:rsidP="00D056ED">
            <w:pPr>
              <w:jc w:val="both"/>
            </w:pPr>
            <w:r w:rsidRPr="00502E6A">
              <w:t xml:space="preserve">Сдача </w:t>
            </w:r>
            <w:r w:rsidRPr="00502E6A">
              <w:rPr>
                <w:lang w:val="en-US"/>
              </w:rPr>
              <w:t>RFID</w:t>
            </w:r>
            <w:r w:rsidRPr="00502E6A">
              <w:t xml:space="preserve">-карты происходит в бюро пропусков. Оператор отвязывает </w:t>
            </w:r>
            <w:r w:rsidRPr="00502E6A">
              <w:rPr>
                <w:lang w:val="en-US"/>
              </w:rPr>
              <w:t>RFID</w:t>
            </w:r>
            <w:r w:rsidRPr="00502E6A">
              <w:t>-карту от Сотрудника.</w:t>
            </w:r>
          </w:p>
          <w:p w:rsidR="000055D2" w:rsidRPr="00502E6A" w:rsidRDefault="000055D2" w:rsidP="00D056ED">
            <w:pPr>
              <w:jc w:val="both"/>
            </w:pPr>
            <w:r w:rsidRPr="00502E6A">
              <w:t>Сдача бумажного пропуска на сотрудника или водителя происходит на КПП при выходе/выезде с охраняемой территории.</w:t>
            </w:r>
          </w:p>
          <w:p w:rsidR="000055D2" w:rsidRPr="00502E6A" w:rsidRDefault="000055D2" w:rsidP="00D056ED">
            <w:pPr>
              <w:jc w:val="both"/>
              <w:rPr>
                <w:sz w:val="28"/>
                <w:szCs w:val="28"/>
              </w:rPr>
            </w:pPr>
            <w:r w:rsidRPr="00502E6A">
              <w:t>Сдача бумажного пропуска на ТМЦ осуществляется сразу после проверки на КПП.</w:t>
            </w:r>
          </w:p>
        </w:tc>
      </w:tr>
    </w:tbl>
    <w:p w:rsidR="000055D2" w:rsidRDefault="000055D2" w:rsidP="000055D2">
      <w:pPr>
        <w:jc w:val="center"/>
        <w:outlineLvl w:val="0"/>
        <w:rPr>
          <w:b/>
        </w:rPr>
      </w:pPr>
    </w:p>
    <w:p w:rsidR="007E32DD" w:rsidRDefault="007E32DD" w:rsidP="000055D2">
      <w:pPr>
        <w:jc w:val="center"/>
        <w:outlineLvl w:val="0"/>
        <w:rPr>
          <w:b/>
        </w:rPr>
      </w:pPr>
    </w:p>
    <w:p w:rsidR="007E32DD" w:rsidRDefault="007E32DD" w:rsidP="000055D2">
      <w:pPr>
        <w:jc w:val="center"/>
        <w:outlineLvl w:val="0"/>
        <w:rPr>
          <w:b/>
        </w:rPr>
      </w:pPr>
    </w:p>
    <w:p w:rsidR="007E32DD" w:rsidRDefault="007E32DD" w:rsidP="000055D2">
      <w:pPr>
        <w:jc w:val="center"/>
        <w:outlineLvl w:val="0"/>
        <w:rPr>
          <w:b/>
        </w:rPr>
      </w:pPr>
    </w:p>
    <w:p w:rsidR="007E32DD" w:rsidRDefault="007E32DD" w:rsidP="000055D2">
      <w:pPr>
        <w:jc w:val="center"/>
        <w:outlineLvl w:val="0"/>
        <w:rPr>
          <w:b/>
        </w:rPr>
      </w:pPr>
    </w:p>
    <w:p w:rsidR="007E32DD" w:rsidRDefault="007E32DD" w:rsidP="000055D2">
      <w:pPr>
        <w:jc w:val="center"/>
        <w:outlineLvl w:val="0"/>
        <w:rPr>
          <w:b/>
        </w:rPr>
      </w:pPr>
    </w:p>
    <w:p w:rsidR="007E32DD" w:rsidRDefault="007E32DD" w:rsidP="000055D2">
      <w:pPr>
        <w:jc w:val="center"/>
        <w:outlineLvl w:val="0"/>
        <w:rPr>
          <w:b/>
        </w:rPr>
      </w:pPr>
    </w:p>
    <w:p w:rsidR="007E32DD" w:rsidRDefault="007E32DD" w:rsidP="000055D2">
      <w:pPr>
        <w:jc w:val="center"/>
        <w:outlineLvl w:val="0"/>
        <w:rPr>
          <w:b/>
        </w:rPr>
      </w:pPr>
    </w:p>
    <w:p w:rsidR="007E32DD" w:rsidRDefault="007E32DD" w:rsidP="000055D2">
      <w:pPr>
        <w:jc w:val="center"/>
        <w:outlineLvl w:val="0"/>
        <w:rPr>
          <w:b/>
        </w:rPr>
      </w:pPr>
    </w:p>
    <w:p w:rsidR="007E32DD" w:rsidRDefault="007E32DD" w:rsidP="000055D2">
      <w:pPr>
        <w:jc w:val="center"/>
        <w:outlineLvl w:val="0"/>
        <w:rPr>
          <w:b/>
        </w:rPr>
      </w:pPr>
    </w:p>
    <w:p w:rsidR="000055D2" w:rsidRDefault="00BF3105" w:rsidP="000055D2">
      <w:pPr>
        <w:pStyle w:val="a9"/>
        <w:spacing w:before="480"/>
        <w:ind w:left="1134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0055D2" w:rsidRPr="008513D9">
        <w:rPr>
          <w:b/>
          <w:sz w:val="28"/>
          <w:szCs w:val="28"/>
        </w:rPr>
        <w:t>.</w:t>
      </w:r>
      <w:r w:rsidR="000055D2">
        <w:rPr>
          <w:b/>
          <w:sz w:val="28"/>
          <w:szCs w:val="28"/>
        </w:rPr>
        <w:t>3</w:t>
      </w:r>
      <w:r w:rsidR="000055D2" w:rsidRPr="008513D9">
        <w:rPr>
          <w:b/>
          <w:sz w:val="28"/>
          <w:szCs w:val="28"/>
        </w:rPr>
        <w:t xml:space="preserve"> </w:t>
      </w:r>
      <w:r w:rsidR="000055D2">
        <w:rPr>
          <w:b/>
          <w:sz w:val="28"/>
          <w:szCs w:val="28"/>
        </w:rPr>
        <w:t>Требования к интерфейсу</w:t>
      </w:r>
      <w:r w:rsidR="000055D2" w:rsidRPr="008513D9">
        <w:rPr>
          <w:b/>
          <w:sz w:val="28"/>
          <w:szCs w:val="28"/>
        </w:rPr>
        <w:t>.</w:t>
      </w:r>
    </w:p>
    <w:p w:rsidR="000055D2" w:rsidRPr="00D01660" w:rsidRDefault="000055D2" w:rsidP="000055D2">
      <w:pPr>
        <w:pStyle w:val="a"/>
      </w:pPr>
      <w:r w:rsidRPr="00060BD4">
        <w:t>Доступ к модулю пропусков конечного пользователя должен осуществляться посредством WEB-браузера;</w:t>
      </w:r>
    </w:p>
    <w:p w:rsidR="000055D2" w:rsidRPr="00A83797" w:rsidRDefault="000055D2" w:rsidP="000055D2">
      <w:pPr>
        <w:pStyle w:val="a"/>
      </w:pPr>
      <w:r w:rsidRPr="00A83797">
        <w:t xml:space="preserve">Модуль пропусков должен корректно работать под управлением следующих WEB-браузеров: MS </w:t>
      </w:r>
      <w:proofErr w:type="spellStart"/>
      <w:r w:rsidRPr="00A83797">
        <w:t>Internet</w:t>
      </w:r>
      <w:proofErr w:type="spellEnd"/>
      <w:r w:rsidRPr="00A83797">
        <w:t xml:space="preserve"> </w:t>
      </w:r>
      <w:proofErr w:type="spellStart"/>
      <w:r w:rsidRPr="00A83797">
        <w:t>Explorer</w:t>
      </w:r>
      <w:proofErr w:type="spellEnd"/>
      <w:r w:rsidRPr="00A83797">
        <w:t xml:space="preserve"> 6 и выше, </w:t>
      </w:r>
      <w:proofErr w:type="spellStart"/>
      <w:r w:rsidRPr="00A83797">
        <w:t>Mozilla</w:t>
      </w:r>
      <w:proofErr w:type="spellEnd"/>
      <w:r w:rsidRPr="00A83797">
        <w:t xml:space="preserve"> </w:t>
      </w:r>
      <w:proofErr w:type="spellStart"/>
      <w:r w:rsidRPr="00A83797">
        <w:t>FireFox</w:t>
      </w:r>
      <w:proofErr w:type="spellEnd"/>
      <w:r w:rsidRPr="00A83797">
        <w:t xml:space="preserve"> 3.6 и выше;</w:t>
      </w:r>
    </w:p>
    <w:p w:rsidR="000055D2" w:rsidRPr="00D01660" w:rsidRDefault="000055D2" w:rsidP="000055D2">
      <w:pPr>
        <w:pStyle w:val="a"/>
      </w:pPr>
      <w:r w:rsidRPr="00A83797">
        <w:t>Пользовательский интерфейс должен в нормальном режиме обеспечивать отображение информации на пользовательских экранах разрешением</w:t>
      </w:r>
      <w:r w:rsidRPr="00060BD4">
        <w:t xml:space="preserve"> 1024х768 пикселей и выше;</w:t>
      </w:r>
    </w:p>
    <w:p w:rsidR="000055D2" w:rsidRPr="00D01660" w:rsidRDefault="000055D2" w:rsidP="000055D2">
      <w:pPr>
        <w:pStyle w:val="a"/>
      </w:pPr>
      <w:r>
        <w:t>Интерфейс должен быть упрощен. Из меню должны быть исключены не использующиеся строки, из окон программы, деактивированы и скрыты не использующиеся поля ввода.</w:t>
      </w:r>
    </w:p>
    <w:p w:rsidR="000055D2" w:rsidRPr="000E6D05" w:rsidRDefault="000055D2" w:rsidP="000055D2">
      <w:pPr>
        <w:pStyle w:val="a9"/>
        <w:numPr>
          <w:ilvl w:val="0"/>
          <w:numId w:val="7"/>
        </w:numPr>
        <w:spacing w:before="480"/>
        <w:jc w:val="both"/>
        <w:outlineLvl w:val="0"/>
        <w:rPr>
          <w:b/>
          <w:sz w:val="32"/>
          <w:szCs w:val="32"/>
        </w:rPr>
      </w:pPr>
      <w:bookmarkStart w:id="6" w:name="_Toc356986641"/>
      <w:bookmarkStart w:id="7" w:name="_Toc369077984"/>
      <w:r w:rsidRPr="000E6D05">
        <w:rPr>
          <w:b/>
          <w:sz w:val="32"/>
          <w:szCs w:val="32"/>
        </w:rPr>
        <w:t>Характеристика объекта автоматизации</w:t>
      </w:r>
      <w:bookmarkEnd w:id="6"/>
      <w:bookmarkEnd w:id="7"/>
    </w:p>
    <w:p w:rsidR="000055D2" w:rsidRDefault="000055D2" w:rsidP="000055D2">
      <w:pPr>
        <w:pStyle w:val="a9"/>
        <w:spacing w:before="480"/>
        <w:ind w:left="1065"/>
        <w:jc w:val="both"/>
        <w:outlineLvl w:val="0"/>
        <w:rPr>
          <w:b/>
          <w:sz w:val="28"/>
          <w:szCs w:val="28"/>
        </w:rPr>
      </w:pPr>
    </w:p>
    <w:p w:rsidR="000055D2" w:rsidRPr="00812AB3" w:rsidRDefault="000055D2" w:rsidP="000055D2">
      <w:pPr>
        <w:pStyle w:val="ac"/>
      </w:pPr>
      <w:r w:rsidRPr="00060BD4">
        <w:t>В</w:t>
      </w:r>
      <w:r w:rsidR="004808A8" w:rsidRPr="004808A8">
        <w:t xml:space="preserve"> </w:t>
      </w:r>
      <w:r w:rsidR="004808A8">
        <w:t>настоящее время в</w:t>
      </w:r>
      <w:r w:rsidRPr="00060BD4">
        <w:t xml:space="preserve"> отделе собственной безопасности Представительства АО «НИАЭП» в Республике Беларусь для выдачи пропусков требуется личное присутствие сотрудников с пакетом разрешительных документов на бумажном носителе. На процесс формирования и выдачи пропуска в большинстве случаев оказывает влияние время передачи бумажного носителя, очередь его рассмотрения и удаленная от рабочего места работа лиц, принимающих решения.</w:t>
      </w:r>
    </w:p>
    <w:p w:rsidR="000055D2" w:rsidRPr="00812AB3" w:rsidRDefault="000055D2" w:rsidP="000055D2">
      <w:pPr>
        <w:pStyle w:val="ac"/>
      </w:pPr>
      <w:r w:rsidRPr="00060BD4">
        <w:t>Программный продукт «Модуль формирования пропусков» должен позволить автоматизировать данный процесс и сократить время подготовки принятия решения и доведения его до исполнителя.</w:t>
      </w:r>
    </w:p>
    <w:p w:rsidR="000055D2" w:rsidRPr="00812AB3" w:rsidRDefault="000055D2" w:rsidP="000055D2">
      <w:pPr>
        <w:pStyle w:val="ac"/>
      </w:pPr>
      <w:r w:rsidRPr="00060BD4">
        <w:t xml:space="preserve">Исполнитель производит все работы по установке и настройке, как серверной части программного обеспечения, так и программного обеспечения, находящегося на терминалах сбора данных. Также </w:t>
      </w:r>
      <w:r w:rsidR="00877C87">
        <w:t>И</w:t>
      </w:r>
      <w:r w:rsidRPr="00060BD4">
        <w:t>сполнитель проводит работы по синхронизации баз данных «Модуля формирования пропусков» с базами данных ПО Системы учета персонала и базами данных мобильного приложения установленного на ТСД.</w:t>
      </w:r>
    </w:p>
    <w:p w:rsidR="000055D2" w:rsidRPr="00812AB3" w:rsidRDefault="000055D2" w:rsidP="000055D2">
      <w:pPr>
        <w:pStyle w:val="ac"/>
      </w:pPr>
      <w:r w:rsidRPr="00060BD4">
        <w:t>Указанная архитектура (рис.1) описывает реализацию единой сетевой развертки всего программного обеспечения, участвующего в процессе.</w:t>
      </w:r>
    </w:p>
    <w:p w:rsidR="000055D2" w:rsidRDefault="000055D2" w:rsidP="000055D2">
      <w:pPr>
        <w:pStyle w:val="ac"/>
        <w:jc w:val="center"/>
      </w:pPr>
    </w:p>
    <w:p w:rsidR="00A11DF1" w:rsidRDefault="00A11DF1" w:rsidP="000055D2">
      <w:pPr>
        <w:pStyle w:val="ac"/>
        <w:jc w:val="center"/>
      </w:pPr>
    </w:p>
    <w:p w:rsidR="00A11DF1" w:rsidRDefault="00A11DF1" w:rsidP="000055D2">
      <w:pPr>
        <w:pStyle w:val="ac"/>
        <w:jc w:val="center"/>
      </w:pPr>
    </w:p>
    <w:p w:rsidR="00A11DF1" w:rsidRDefault="00A11DF1" w:rsidP="000055D2">
      <w:pPr>
        <w:pStyle w:val="ac"/>
        <w:jc w:val="center"/>
      </w:pPr>
    </w:p>
    <w:p w:rsidR="000055D2" w:rsidRDefault="001674F7" w:rsidP="00A11DF1">
      <w:pPr>
        <w:pStyle w:val="ac"/>
        <w:ind w:firstLine="0"/>
        <w:jc w:val="center"/>
      </w:pPr>
      <w:r w:rsidRPr="001674F7"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6" type="#_x0000_t32" style="position:absolute;left:0;text-align:left;margin-left:0;margin-top:0;width:0;height:12.5pt;z-index:251658240;visibility:visible;mso-position-horizontal:center;mso-position-horizontal-relative:page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" stroked="f" strokeweight="2pt">
            <w10:wrap anchorx="page" anchory="margin"/>
          </v:shape>
        </w:pict>
      </w:r>
      <w:r w:rsidR="00061126">
        <w:rPr>
          <w:noProof/>
        </w:rPr>
        <w:drawing>
          <wp:inline distT="0" distB="0" distL="0" distR="0">
            <wp:extent cx="6559112" cy="3372592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4275" t="23812" r="24019" b="28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112" cy="3375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5D2" w:rsidRDefault="000055D2" w:rsidP="000055D2">
      <w:pPr>
        <w:jc w:val="center"/>
      </w:pPr>
    </w:p>
    <w:p w:rsidR="000055D2" w:rsidRDefault="000055D2" w:rsidP="000055D2">
      <w:pPr>
        <w:jc w:val="center"/>
        <w:rPr>
          <w:lang w:val="en-US"/>
        </w:rPr>
      </w:pPr>
      <w:r w:rsidRPr="00BB63EB">
        <w:t>Рисунок 1. Архитектура системы</w:t>
      </w:r>
    </w:p>
    <w:p w:rsidR="000055D2" w:rsidRPr="000E6D05" w:rsidRDefault="000055D2" w:rsidP="000055D2">
      <w:pPr>
        <w:pStyle w:val="a9"/>
        <w:numPr>
          <w:ilvl w:val="0"/>
          <w:numId w:val="7"/>
        </w:numPr>
        <w:spacing w:before="480"/>
        <w:jc w:val="both"/>
        <w:outlineLvl w:val="0"/>
        <w:rPr>
          <w:b/>
          <w:sz w:val="32"/>
          <w:szCs w:val="32"/>
        </w:rPr>
      </w:pPr>
      <w:r w:rsidRPr="000E6D05">
        <w:rPr>
          <w:b/>
          <w:sz w:val="32"/>
          <w:szCs w:val="32"/>
        </w:rPr>
        <w:t xml:space="preserve">Требования к </w:t>
      </w:r>
      <w:r w:rsidR="00F16E44">
        <w:rPr>
          <w:b/>
          <w:sz w:val="32"/>
          <w:szCs w:val="32"/>
        </w:rPr>
        <w:t>с</w:t>
      </w:r>
      <w:r w:rsidRPr="000E6D05">
        <w:rPr>
          <w:b/>
          <w:sz w:val="32"/>
          <w:szCs w:val="32"/>
        </w:rPr>
        <w:t>истеме в целом.</w:t>
      </w:r>
    </w:p>
    <w:p w:rsidR="000055D2" w:rsidRDefault="000055D2" w:rsidP="000055D2">
      <w:r w:rsidRPr="000E6D05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0E6D05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FC3A1D">
        <w:rPr>
          <w:sz w:val="28"/>
          <w:szCs w:val="28"/>
        </w:rPr>
        <w:t>Требования к режимам функционирования системы:</w:t>
      </w:r>
    </w:p>
    <w:p w:rsidR="000055D2" w:rsidRPr="000E20DD" w:rsidRDefault="000055D2" w:rsidP="000055D2">
      <w:pPr>
        <w:ind w:firstLine="567"/>
        <w:jc w:val="both"/>
        <w:rPr>
          <w:sz w:val="28"/>
          <w:szCs w:val="28"/>
        </w:rPr>
      </w:pPr>
      <w:r w:rsidRPr="000E20DD">
        <w:rPr>
          <w:sz w:val="28"/>
          <w:szCs w:val="28"/>
        </w:rPr>
        <w:t>Система должна функционировать непрерывно круглосуточно. Под непрерывным режимом работы Системы понимается режим работы, при котором Система постоянно находится во включенном состоянии за исключением времени, необходимого для ее планового и внепланового технического обслуживания.</w:t>
      </w:r>
    </w:p>
    <w:p w:rsidR="000055D2" w:rsidRDefault="000055D2" w:rsidP="000055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Система должна поддерживать многопользовательский режим работы.</w:t>
      </w:r>
    </w:p>
    <w:p w:rsidR="000055D2" w:rsidRDefault="000055D2" w:rsidP="000055D2">
      <w:r>
        <w:rPr>
          <w:sz w:val="28"/>
          <w:szCs w:val="28"/>
        </w:rPr>
        <w:tab/>
      </w:r>
      <w:r w:rsidRPr="000E20DD">
        <w:rPr>
          <w:sz w:val="28"/>
          <w:szCs w:val="28"/>
        </w:rPr>
        <w:t>Принцип построения Системы должен предусматривать возможности для развития и модернизации Системы.</w:t>
      </w:r>
    </w:p>
    <w:p w:rsidR="000055D2" w:rsidRDefault="000055D2" w:rsidP="000055D2"/>
    <w:p w:rsidR="000055D2" w:rsidRDefault="000055D2" w:rsidP="000055D2">
      <w:r w:rsidRPr="000E6D05">
        <w:rPr>
          <w:sz w:val="28"/>
          <w:szCs w:val="28"/>
        </w:rPr>
        <w:t>9</w:t>
      </w:r>
      <w:r>
        <w:rPr>
          <w:sz w:val="28"/>
          <w:szCs w:val="28"/>
        </w:rPr>
        <w:t xml:space="preserve">.2 </w:t>
      </w:r>
      <w:r w:rsidRPr="00FC3A1D">
        <w:rPr>
          <w:sz w:val="28"/>
          <w:szCs w:val="28"/>
        </w:rPr>
        <w:t>Требования к численности и квалификации пользователей системы и режиму их работы:</w:t>
      </w:r>
    </w:p>
    <w:p w:rsidR="000055D2" w:rsidRDefault="000055D2" w:rsidP="000055D2">
      <w:pPr>
        <w:jc w:val="both"/>
        <w:rPr>
          <w:sz w:val="28"/>
          <w:szCs w:val="28"/>
        </w:rPr>
      </w:pPr>
      <w:r w:rsidRPr="000E6D05">
        <w:rPr>
          <w:sz w:val="28"/>
          <w:szCs w:val="28"/>
        </w:rPr>
        <w:t>9</w:t>
      </w:r>
      <w:r>
        <w:rPr>
          <w:sz w:val="28"/>
          <w:szCs w:val="28"/>
        </w:rPr>
        <w:t xml:space="preserve">.2.1 </w:t>
      </w:r>
      <w:r w:rsidRPr="00FC3A1D">
        <w:rPr>
          <w:sz w:val="28"/>
          <w:szCs w:val="28"/>
        </w:rPr>
        <w:t>Требования к численности пользователей Системы:</w:t>
      </w:r>
    </w:p>
    <w:p w:rsidR="000055D2" w:rsidRDefault="000055D2" w:rsidP="000055D2">
      <w:pPr>
        <w:pStyle w:val="a9"/>
        <w:ind w:firstLine="709"/>
        <w:jc w:val="both"/>
      </w:pPr>
      <w:r w:rsidRPr="0056277A">
        <w:rPr>
          <w:sz w:val="28"/>
          <w:szCs w:val="28"/>
        </w:rPr>
        <w:t>Численность пользователей Системы должна определяться с учетом следующих требований:</w:t>
      </w:r>
    </w:p>
    <w:p w:rsidR="000055D2" w:rsidRDefault="000055D2" w:rsidP="000055D2">
      <w:pPr>
        <w:pStyle w:val="a9"/>
        <w:numPr>
          <w:ilvl w:val="0"/>
          <w:numId w:val="14"/>
        </w:numPr>
        <w:ind w:left="709"/>
        <w:jc w:val="both"/>
        <w:rPr>
          <w:bCs/>
          <w:sz w:val="28"/>
          <w:szCs w:val="28"/>
        </w:rPr>
      </w:pPr>
      <w:r w:rsidRPr="000E20DD">
        <w:rPr>
          <w:bCs/>
          <w:sz w:val="28"/>
          <w:szCs w:val="28"/>
        </w:rPr>
        <w:t>быть достаточной для реализации автоматизированных функций Системы во всех режимах ее работы;</w:t>
      </w:r>
    </w:p>
    <w:p w:rsidR="000055D2" w:rsidRDefault="000055D2" w:rsidP="000055D2">
      <w:pPr>
        <w:pStyle w:val="a9"/>
        <w:numPr>
          <w:ilvl w:val="0"/>
          <w:numId w:val="14"/>
        </w:numPr>
        <w:ind w:left="709"/>
        <w:jc w:val="both"/>
        <w:rPr>
          <w:bCs/>
          <w:sz w:val="28"/>
          <w:szCs w:val="28"/>
        </w:rPr>
      </w:pPr>
      <w:r w:rsidRPr="005B09FD">
        <w:rPr>
          <w:bCs/>
          <w:sz w:val="28"/>
          <w:szCs w:val="28"/>
        </w:rPr>
        <w:t>быть достаточной для обеспечения бесперебойного функционирования Системы.</w:t>
      </w:r>
    </w:p>
    <w:p w:rsidR="000055D2" w:rsidRDefault="000055D2" w:rsidP="000055D2">
      <w:pPr>
        <w:pStyle w:val="a9"/>
        <w:numPr>
          <w:ilvl w:val="0"/>
          <w:numId w:val="14"/>
        </w:numPr>
        <w:ind w:left="709"/>
        <w:jc w:val="both"/>
        <w:rPr>
          <w:bCs/>
          <w:sz w:val="28"/>
          <w:szCs w:val="28"/>
        </w:rPr>
      </w:pPr>
      <w:r w:rsidRPr="005B09FD">
        <w:rPr>
          <w:bCs/>
          <w:sz w:val="28"/>
          <w:szCs w:val="28"/>
        </w:rPr>
        <w:t>структура и конфигурация системы должны быть спроектированы и реализованы с целью минимизации количественного состава обслуживающего персонала;</w:t>
      </w:r>
    </w:p>
    <w:p w:rsidR="000055D2" w:rsidRDefault="000055D2" w:rsidP="000055D2">
      <w:pPr>
        <w:pStyle w:val="a9"/>
        <w:numPr>
          <w:ilvl w:val="0"/>
          <w:numId w:val="14"/>
        </w:numPr>
        <w:ind w:left="709"/>
        <w:jc w:val="both"/>
        <w:rPr>
          <w:bCs/>
          <w:sz w:val="28"/>
          <w:szCs w:val="28"/>
        </w:rPr>
      </w:pPr>
      <w:r w:rsidRPr="005B09FD">
        <w:rPr>
          <w:bCs/>
          <w:sz w:val="28"/>
          <w:szCs w:val="28"/>
        </w:rPr>
        <w:t>структура Системы должна предоставлять возможность управления всем доступным функционалом системы как одному администратору, так и предоставлять возможность разделения ответственности по администрированию между несколькими администраторами.</w:t>
      </w:r>
    </w:p>
    <w:p w:rsidR="000055D2" w:rsidRDefault="000055D2" w:rsidP="000055D2">
      <w:pPr>
        <w:jc w:val="both"/>
        <w:rPr>
          <w:sz w:val="28"/>
          <w:szCs w:val="28"/>
        </w:rPr>
      </w:pPr>
    </w:p>
    <w:p w:rsidR="000055D2" w:rsidRDefault="000055D2" w:rsidP="000055D2">
      <w:pPr>
        <w:jc w:val="both"/>
        <w:rPr>
          <w:sz w:val="28"/>
          <w:szCs w:val="28"/>
        </w:rPr>
      </w:pPr>
      <w:r w:rsidRPr="000E6D05">
        <w:rPr>
          <w:sz w:val="28"/>
          <w:szCs w:val="28"/>
        </w:rPr>
        <w:t>9</w:t>
      </w:r>
      <w:r>
        <w:rPr>
          <w:sz w:val="28"/>
          <w:szCs w:val="28"/>
        </w:rPr>
        <w:t xml:space="preserve">.2.2 </w:t>
      </w:r>
      <w:r w:rsidRPr="00FC3A1D">
        <w:rPr>
          <w:sz w:val="28"/>
          <w:szCs w:val="28"/>
        </w:rPr>
        <w:t>Требования к квалификации пользователей, порядку их подготовки и контроля знаний и навыков:</w:t>
      </w:r>
    </w:p>
    <w:p w:rsidR="000055D2" w:rsidRDefault="000055D2" w:rsidP="000055D2">
      <w:pPr>
        <w:ind w:firstLine="567"/>
        <w:jc w:val="both"/>
        <w:rPr>
          <w:sz w:val="28"/>
          <w:szCs w:val="28"/>
        </w:rPr>
      </w:pPr>
      <w:r w:rsidRPr="000E20DD">
        <w:rPr>
          <w:sz w:val="28"/>
          <w:szCs w:val="28"/>
        </w:rPr>
        <w:t>Квалификация персонала должна обеспечивать качественное и эффективное функционирование программных средств Системы во всех режимах работы.</w:t>
      </w:r>
    </w:p>
    <w:p w:rsidR="000055D2" w:rsidRDefault="000055D2" w:rsidP="000055D2">
      <w:pPr>
        <w:ind w:firstLine="567"/>
        <w:jc w:val="both"/>
        <w:rPr>
          <w:sz w:val="28"/>
          <w:szCs w:val="28"/>
        </w:rPr>
      </w:pPr>
      <w:r w:rsidRPr="000E20DD">
        <w:rPr>
          <w:sz w:val="28"/>
          <w:szCs w:val="28"/>
        </w:rPr>
        <w:t xml:space="preserve">Для администрирования Системы к администратору не должны предъявляться требования по знанию всех особенностей функционирования элементов, входящих в состав </w:t>
      </w:r>
      <w:proofErr w:type="spellStart"/>
      <w:r w:rsidRPr="000E20DD">
        <w:rPr>
          <w:sz w:val="28"/>
          <w:szCs w:val="28"/>
        </w:rPr>
        <w:t>администрируемых</w:t>
      </w:r>
      <w:proofErr w:type="spellEnd"/>
      <w:r w:rsidRPr="000E20DD">
        <w:rPr>
          <w:sz w:val="28"/>
          <w:szCs w:val="28"/>
        </w:rPr>
        <w:t xml:space="preserve"> компонентов Системы.</w:t>
      </w:r>
    </w:p>
    <w:p w:rsidR="000055D2" w:rsidRDefault="000055D2" w:rsidP="000055D2">
      <w:pPr>
        <w:tabs>
          <w:tab w:val="left" w:pos="1625"/>
        </w:tabs>
        <w:spacing w:before="120"/>
        <w:jc w:val="both"/>
        <w:rPr>
          <w:sz w:val="28"/>
          <w:szCs w:val="28"/>
        </w:rPr>
      </w:pPr>
      <w:r w:rsidRPr="000E6D05">
        <w:rPr>
          <w:sz w:val="28"/>
          <w:szCs w:val="28"/>
        </w:rPr>
        <w:t>9</w:t>
      </w:r>
      <w:r>
        <w:rPr>
          <w:sz w:val="28"/>
          <w:szCs w:val="28"/>
        </w:rPr>
        <w:t xml:space="preserve">.2.3 </w:t>
      </w:r>
      <w:r w:rsidRPr="00FC3A1D">
        <w:rPr>
          <w:sz w:val="28"/>
          <w:szCs w:val="28"/>
        </w:rPr>
        <w:t>Требуемый режим работы персонала автоматизированной системы:</w:t>
      </w:r>
    </w:p>
    <w:p w:rsidR="000055D2" w:rsidRDefault="000055D2" w:rsidP="000055D2">
      <w:pPr>
        <w:ind w:firstLine="567"/>
        <w:jc w:val="both"/>
        <w:rPr>
          <w:sz w:val="28"/>
          <w:szCs w:val="28"/>
        </w:rPr>
      </w:pPr>
      <w:r w:rsidRPr="000E20DD">
        <w:rPr>
          <w:sz w:val="28"/>
          <w:szCs w:val="28"/>
        </w:rPr>
        <w:t>Аппаратно-программный комплекс Системы не должен требовать круглосуточного обслуживания и присутствия администраторов у консоли управления</w:t>
      </w:r>
      <w:r>
        <w:rPr>
          <w:sz w:val="28"/>
          <w:szCs w:val="28"/>
        </w:rPr>
        <w:t>.</w:t>
      </w:r>
    </w:p>
    <w:p w:rsidR="000055D2" w:rsidRPr="000E6D05" w:rsidRDefault="000055D2" w:rsidP="000055D2">
      <w:pPr>
        <w:pStyle w:val="a9"/>
        <w:numPr>
          <w:ilvl w:val="1"/>
          <w:numId w:val="15"/>
        </w:numPr>
        <w:tabs>
          <w:tab w:val="left" w:pos="709"/>
        </w:tabs>
        <w:spacing w:before="180"/>
        <w:ind w:left="0" w:firstLine="0"/>
        <w:jc w:val="both"/>
        <w:rPr>
          <w:sz w:val="28"/>
          <w:szCs w:val="28"/>
        </w:rPr>
      </w:pPr>
      <w:r w:rsidRPr="000E6D05">
        <w:rPr>
          <w:sz w:val="28"/>
          <w:szCs w:val="28"/>
        </w:rPr>
        <w:t>Показатели назначения</w:t>
      </w:r>
    </w:p>
    <w:p w:rsidR="000055D2" w:rsidRDefault="000055D2" w:rsidP="000055D2">
      <w:pPr>
        <w:tabs>
          <w:tab w:val="left" w:pos="1058"/>
        </w:tabs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9.3.1 </w:t>
      </w:r>
      <w:r w:rsidRPr="005B09FD">
        <w:rPr>
          <w:sz w:val="28"/>
          <w:szCs w:val="28"/>
        </w:rPr>
        <w:t>Степень приспособляемости Системы к изменению процессов и методов управления, к отклонениям параметров объекта управления:</w:t>
      </w:r>
    </w:p>
    <w:p w:rsidR="000055D2" w:rsidRDefault="000055D2" w:rsidP="000055D2">
      <w:pPr>
        <w:jc w:val="both"/>
        <w:rPr>
          <w:sz w:val="28"/>
          <w:szCs w:val="28"/>
        </w:rPr>
      </w:pPr>
      <w:r w:rsidRPr="000E20DD">
        <w:rPr>
          <w:sz w:val="28"/>
          <w:szCs w:val="28"/>
        </w:rPr>
        <w:t>Система должна предусматривать возможность масштабирования по производительности и объему обрабатываемой информации без модификации ее программного обеспечения путем модернизации используемого комплекса технических средств. Возможности масштабирования должны обеспечиваться средствами используемого базового программного обеспечения.</w:t>
      </w:r>
    </w:p>
    <w:p w:rsidR="000055D2" w:rsidRDefault="000055D2" w:rsidP="000055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9.3.2 </w:t>
      </w:r>
      <w:r w:rsidRPr="00EA4D6A">
        <w:rPr>
          <w:sz w:val="28"/>
          <w:szCs w:val="28"/>
        </w:rPr>
        <w:t>Вероятностно-временные характеристики, при которых сохраняется целевое назначение системы:</w:t>
      </w:r>
    </w:p>
    <w:p w:rsidR="000055D2" w:rsidRDefault="000055D2" w:rsidP="000055D2">
      <w:pPr>
        <w:ind w:left="207" w:firstLine="567"/>
        <w:jc w:val="both"/>
        <w:rPr>
          <w:sz w:val="28"/>
          <w:szCs w:val="28"/>
        </w:rPr>
      </w:pPr>
      <w:r w:rsidRPr="005B09FD">
        <w:rPr>
          <w:sz w:val="28"/>
          <w:szCs w:val="28"/>
        </w:rPr>
        <w:t>Аппаратно-программный комплекс Системы должен обеспечивать:</w:t>
      </w:r>
    </w:p>
    <w:p w:rsidR="000055D2" w:rsidRDefault="000055D2" w:rsidP="000055D2">
      <w:pPr>
        <w:pStyle w:val="a9"/>
        <w:numPr>
          <w:ilvl w:val="0"/>
          <w:numId w:val="13"/>
        </w:numPr>
        <w:ind w:left="851"/>
        <w:jc w:val="both"/>
        <w:rPr>
          <w:sz w:val="28"/>
          <w:szCs w:val="28"/>
        </w:rPr>
      </w:pPr>
      <w:r w:rsidRPr="005B09FD">
        <w:rPr>
          <w:sz w:val="28"/>
          <w:szCs w:val="28"/>
        </w:rPr>
        <w:t>полноту покрытия функциональных требований к Системе;</w:t>
      </w:r>
    </w:p>
    <w:p w:rsidR="000055D2" w:rsidRDefault="000055D2" w:rsidP="000055D2">
      <w:pPr>
        <w:pStyle w:val="a9"/>
        <w:numPr>
          <w:ilvl w:val="0"/>
          <w:numId w:val="13"/>
        </w:numPr>
        <w:ind w:left="851"/>
        <w:jc w:val="both"/>
        <w:rPr>
          <w:sz w:val="28"/>
          <w:szCs w:val="28"/>
        </w:rPr>
      </w:pPr>
      <w:r w:rsidRPr="005B09FD">
        <w:rPr>
          <w:sz w:val="28"/>
          <w:szCs w:val="28"/>
        </w:rPr>
        <w:t>отсутствие повторного ввода информации, если это не противоречит требованиям проверки достоверности информации;</w:t>
      </w:r>
    </w:p>
    <w:p w:rsidR="000055D2" w:rsidRDefault="000055D2" w:rsidP="000055D2">
      <w:pPr>
        <w:pStyle w:val="a9"/>
        <w:numPr>
          <w:ilvl w:val="0"/>
          <w:numId w:val="13"/>
        </w:numPr>
        <w:ind w:left="851"/>
        <w:jc w:val="both"/>
        <w:rPr>
          <w:sz w:val="28"/>
          <w:szCs w:val="28"/>
        </w:rPr>
      </w:pPr>
      <w:r w:rsidRPr="005B09FD">
        <w:rPr>
          <w:sz w:val="28"/>
          <w:szCs w:val="28"/>
        </w:rPr>
        <w:t>механизмы проверки информации, вводимой в Систему, на корректность, полноту и соответствие основным справочникам;</w:t>
      </w:r>
    </w:p>
    <w:p w:rsidR="000055D2" w:rsidRDefault="000055D2" w:rsidP="000055D2">
      <w:pPr>
        <w:pStyle w:val="a9"/>
        <w:numPr>
          <w:ilvl w:val="0"/>
          <w:numId w:val="13"/>
        </w:numPr>
        <w:ind w:left="851"/>
        <w:jc w:val="both"/>
        <w:rPr>
          <w:sz w:val="28"/>
          <w:szCs w:val="28"/>
        </w:rPr>
      </w:pPr>
      <w:r w:rsidRPr="005B09FD">
        <w:rPr>
          <w:sz w:val="28"/>
          <w:szCs w:val="28"/>
        </w:rPr>
        <w:t>одновременную работу всех подключенных к Системе пользователей (многопользовательский режим работы), в т.ч. территориально удаленных друг от друга;</w:t>
      </w:r>
    </w:p>
    <w:p w:rsidR="000055D2" w:rsidRDefault="000055D2" w:rsidP="000055D2">
      <w:pPr>
        <w:pStyle w:val="a9"/>
        <w:numPr>
          <w:ilvl w:val="0"/>
          <w:numId w:val="13"/>
        </w:numPr>
        <w:ind w:left="851"/>
        <w:jc w:val="both"/>
        <w:rPr>
          <w:sz w:val="28"/>
          <w:szCs w:val="28"/>
        </w:rPr>
      </w:pPr>
      <w:r w:rsidRPr="005B09FD">
        <w:rPr>
          <w:sz w:val="28"/>
          <w:szCs w:val="28"/>
        </w:rPr>
        <w:t>отклик Системы на действия пользователя при работе с элементами интерфейса (например, открытие/закрытие экранной формы, переключение на другую вкладку, выбор информации с помощью элементов форм, нажатие на кнопку и пр.) не более 3 сек.</w:t>
      </w:r>
    </w:p>
    <w:p w:rsidR="000055D2" w:rsidRDefault="000055D2" w:rsidP="000055D2">
      <w:pPr>
        <w:pStyle w:val="a9"/>
        <w:numPr>
          <w:ilvl w:val="0"/>
          <w:numId w:val="13"/>
        </w:numPr>
        <w:ind w:left="851"/>
        <w:jc w:val="both"/>
        <w:rPr>
          <w:sz w:val="28"/>
          <w:szCs w:val="28"/>
        </w:rPr>
      </w:pPr>
      <w:r w:rsidRPr="005B09FD">
        <w:rPr>
          <w:sz w:val="28"/>
          <w:szCs w:val="28"/>
        </w:rPr>
        <w:t>Продуктивное использование Системы не менее пяти лет с момента ввода в эксплуатацию без необходимости перехода на новую версию.</w:t>
      </w:r>
    </w:p>
    <w:p w:rsidR="000055D2" w:rsidRDefault="000055D2" w:rsidP="000055D2">
      <w:pPr>
        <w:tabs>
          <w:tab w:val="left" w:pos="1625"/>
        </w:tabs>
        <w:spacing w:befor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9.4 </w:t>
      </w:r>
      <w:r w:rsidRPr="005B09FD">
        <w:rPr>
          <w:sz w:val="28"/>
          <w:szCs w:val="28"/>
        </w:rPr>
        <w:t>Требования к надежности</w:t>
      </w:r>
    </w:p>
    <w:p w:rsidR="000055D2" w:rsidRDefault="000055D2" w:rsidP="000055D2">
      <w:pPr>
        <w:tabs>
          <w:tab w:val="left" w:pos="1625"/>
        </w:tabs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9.4.1 </w:t>
      </w:r>
      <w:r w:rsidRPr="005B09FD">
        <w:rPr>
          <w:sz w:val="28"/>
          <w:szCs w:val="28"/>
        </w:rPr>
        <w:t>Состав и количественные значения показателей надежности для системы в целом или ее подсистем:</w:t>
      </w:r>
    </w:p>
    <w:p w:rsidR="000055D2" w:rsidRDefault="000055D2" w:rsidP="000055D2">
      <w:pPr>
        <w:ind w:firstLine="567"/>
        <w:jc w:val="both"/>
        <w:rPr>
          <w:bCs/>
          <w:sz w:val="28"/>
          <w:szCs w:val="28"/>
        </w:rPr>
      </w:pPr>
      <w:r w:rsidRPr="000E20DD">
        <w:rPr>
          <w:bCs/>
          <w:sz w:val="28"/>
          <w:szCs w:val="28"/>
        </w:rPr>
        <w:t>Система должна сохранять работоспособность и обеспечивать восстановление своих функций при возникновении следующих внештатных ситуаций:</w:t>
      </w:r>
    </w:p>
    <w:p w:rsidR="000055D2" w:rsidRDefault="000055D2" w:rsidP="000055D2">
      <w:pPr>
        <w:pStyle w:val="a9"/>
        <w:numPr>
          <w:ilvl w:val="0"/>
          <w:numId w:val="12"/>
        </w:numPr>
        <w:ind w:left="851"/>
        <w:jc w:val="both"/>
        <w:rPr>
          <w:bCs/>
          <w:sz w:val="28"/>
          <w:szCs w:val="28"/>
        </w:rPr>
      </w:pPr>
      <w:r w:rsidRPr="005B09FD">
        <w:rPr>
          <w:bCs/>
          <w:sz w:val="28"/>
          <w:szCs w:val="28"/>
        </w:rPr>
        <w:t>при сбоях в системе электроснабжения аппаратной части, приводящих к перезагрузке ОС, восстановление программы должно происходить после перезапуска ОС и запуска исполняемого файла Системы;</w:t>
      </w:r>
    </w:p>
    <w:p w:rsidR="000055D2" w:rsidRDefault="000055D2" w:rsidP="000055D2">
      <w:pPr>
        <w:pStyle w:val="a9"/>
        <w:numPr>
          <w:ilvl w:val="0"/>
          <w:numId w:val="12"/>
        </w:numPr>
        <w:ind w:left="851"/>
        <w:jc w:val="both"/>
        <w:rPr>
          <w:bCs/>
          <w:sz w:val="28"/>
          <w:szCs w:val="28"/>
        </w:rPr>
      </w:pPr>
      <w:r w:rsidRPr="005B09FD">
        <w:rPr>
          <w:bCs/>
          <w:sz w:val="28"/>
          <w:szCs w:val="28"/>
        </w:rPr>
        <w:t>при ошибках в работе аппаратных средств (кроме носителей данных и программ) восстановление функции системы возлагается на ОС;</w:t>
      </w:r>
    </w:p>
    <w:p w:rsidR="000055D2" w:rsidRDefault="000055D2" w:rsidP="000055D2">
      <w:pPr>
        <w:pStyle w:val="a9"/>
        <w:numPr>
          <w:ilvl w:val="0"/>
          <w:numId w:val="12"/>
        </w:numPr>
        <w:ind w:left="851"/>
        <w:jc w:val="both"/>
        <w:rPr>
          <w:bCs/>
          <w:sz w:val="28"/>
          <w:szCs w:val="28"/>
        </w:rPr>
      </w:pPr>
      <w:r w:rsidRPr="005B09FD">
        <w:rPr>
          <w:bCs/>
          <w:sz w:val="28"/>
          <w:szCs w:val="28"/>
        </w:rPr>
        <w:t>при ошибках, связанных с программным обеспечением (ОС и драйверы устройств), восстановление работоспособности возлагается на ОС.</w:t>
      </w:r>
    </w:p>
    <w:p w:rsidR="000055D2" w:rsidRDefault="000055D2" w:rsidP="000055D2">
      <w:pPr>
        <w:pStyle w:val="a9"/>
        <w:tabs>
          <w:tab w:val="left" w:pos="1625"/>
        </w:tabs>
        <w:spacing w:befor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9.5 </w:t>
      </w:r>
      <w:r w:rsidRPr="00EA4D6A">
        <w:rPr>
          <w:sz w:val="28"/>
          <w:szCs w:val="28"/>
        </w:rPr>
        <w:t>Требования к эксплуатации, техническому обслуживанию, ремонту и хранению компонентов системы</w:t>
      </w:r>
      <w:r w:rsidR="00877C87">
        <w:rPr>
          <w:sz w:val="28"/>
          <w:szCs w:val="28"/>
        </w:rPr>
        <w:t>:</w:t>
      </w:r>
    </w:p>
    <w:p w:rsidR="000055D2" w:rsidRPr="00250633" w:rsidRDefault="000055D2" w:rsidP="000055D2">
      <w:pPr>
        <w:ind w:firstLine="567"/>
        <w:jc w:val="both"/>
        <w:rPr>
          <w:bCs/>
          <w:sz w:val="28"/>
          <w:szCs w:val="28"/>
        </w:rPr>
      </w:pPr>
      <w:r w:rsidRPr="00250633">
        <w:rPr>
          <w:bCs/>
          <w:sz w:val="28"/>
          <w:szCs w:val="28"/>
        </w:rPr>
        <w:t xml:space="preserve">Система должна быть рассчитана на эксплуатацию в составе программно–технического комплекса Заказчика и учитывать разделение </w:t>
      </w:r>
      <w:proofErr w:type="gramStart"/>
      <w:r w:rsidRPr="00250633">
        <w:rPr>
          <w:bCs/>
          <w:sz w:val="28"/>
          <w:szCs w:val="28"/>
        </w:rPr>
        <w:t>ИТ</w:t>
      </w:r>
      <w:proofErr w:type="gramEnd"/>
      <w:r w:rsidRPr="00250633">
        <w:rPr>
          <w:bCs/>
          <w:sz w:val="28"/>
          <w:szCs w:val="28"/>
        </w:rPr>
        <w:t xml:space="preserve"> инфраструктуры Заказчика на внутреннюю и внешнюю. Техническая и физическая защита аппаратных компонентов системы, носителей данных, бесперебойное энергоснабжение, резервирование ресурсов, текущее обслуживание реализуется техническими и организационными средствами, предусмотренными в </w:t>
      </w:r>
      <w:proofErr w:type="gramStart"/>
      <w:r w:rsidRPr="00250633">
        <w:rPr>
          <w:bCs/>
          <w:sz w:val="28"/>
          <w:szCs w:val="28"/>
        </w:rPr>
        <w:t>ИТ</w:t>
      </w:r>
      <w:proofErr w:type="gramEnd"/>
      <w:r w:rsidRPr="00250633">
        <w:rPr>
          <w:bCs/>
          <w:sz w:val="28"/>
          <w:szCs w:val="28"/>
        </w:rPr>
        <w:t xml:space="preserve"> инфраструктуре Заказчика.</w:t>
      </w:r>
    </w:p>
    <w:p w:rsidR="000055D2" w:rsidRDefault="000055D2" w:rsidP="000055D2">
      <w:pPr>
        <w:ind w:firstLine="567"/>
        <w:jc w:val="both"/>
        <w:rPr>
          <w:bCs/>
          <w:sz w:val="28"/>
          <w:szCs w:val="28"/>
        </w:rPr>
      </w:pPr>
      <w:r w:rsidRPr="00250633">
        <w:rPr>
          <w:bCs/>
          <w:sz w:val="28"/>
          <w:szCs w:val="28"/>
        </w:rPr>
        <w:t xml:space="preserve">Все обновления системы, касающиеся как программного обеспечения, так и базы данных должны предоставляться </w:t>
      </w:r>
      <w:r>
        <w:rPr>
          <w:bCs/>
          <w:sz w:val="28"/>
          <w:szCs w:val="28"/>
        </w:rPr>
        <w:t>Исполнителем</w:t>
      </w:r>
      <w:r w:rsidRPr="00250633">
        <w:rPr>
          <w:bCs/>
          <w:sz w:val="28"/>
          <w:szCs w:val="28"/>
        </w:rPr>
        <w:t xml:space="preserve"> в удобном для Заказчика формате с подробной инструкцией по самостоятельной установке.</w:t>
      </w:r>
    </w:p>
    <w:p w:rsidR="000055D2" w:rsidRDefault="000055D2" w:rsidP="000055D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9.6 </w:t>
      </w:r>
      <w:r w:rsidRPr="005B09FD">
        <w:rPr>
          <w:sz w:val="28"/>
          <w:szCs w:val="28"/>
        </w:rPr>
        <w:t>Требования к защите информации от несанкционированного доступа:</w:t>
      </w:r>
    </w:p>
    <w:p w:rsidR="000055D2" w:rsidRDefault="000055D2" w:rsidP="000055D2">
      <w:pPr>
        <w:ind w:firstLine="567"/>
        <w:jc w:val="both"/>
        <w:rPr>
          <w:bCs/>
          <w:sz w:val="28"/>
          <w:szCs w:val="28"/>
        </w:rPr>
      </w:pPr>
      <w:r w:rsidRPr="00612737">
        <w:rPr>
          <w:bCs/>
          <w:sz w:val="28"/>
          <w:szCs w:val="28"/>
        </w:rPr>
        <w:t>В Системе должна быть обеспечена защита информации (хранимой, отображаемой, передаваемой) от всех следующих видов угроз:</w:t>
      </w:r>
    </w:p>
    <w:p w:rsidR="000055D2" w:rsidRDefault="000055D2" w:rsidP="000055D2">
      <w:pPr>
        <w:pStyle w:val="a9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612737">
        <w:rPr>
          <w:bCs/>
          <w:sz w:val="28"/>
          <w:szCs w:val="28"/>
        </w:rPr>
        <w:t>нарушение конфиденциальности;</w:t>
      </w:r>
    </w:p>
    <w:p w:rsidR="000055D2" w:rsidRDefault="000055D2" w:rsidP="000055D2">
      <w:pPr>
        <w:pStyle w:val="a9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612737">
        <w:rPr>
          <w:bCs/>
          <w:sz w:val="28"/>
          <w:szCs w:val="28"/>
        </w:rPr>
        <w:t>нарушение целостности;</w:t>
      </w:r>
    </w:p>
    <w:p w:rsidR="000055D2" w:rsidRDefault="000055D2" w:rsidP="000055D2">
      <w:pPr>
        <w:pStyle w:val="a9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612737">
        <w:rPr>
          <w:bCs/>
          <w:sz w:val="28"/>
          <w:szCs w:val="28"/>
        </w:rPr>
        <w:t>нарушение доступности.</w:t>
      </w:r>
    </w:p>
    <w:p w:rsidR="000055D2" w:rsidRDefault="000055D2" w:rsidP="000055D2">
      <w:pPr>
        <w:ind w:firstLine="567"/>
        <w:jc w:val="both"/>
        <w:rPr>
          <w:bCs/>
          <w:sz w:val="28"/>
          <w:szCs w:val="28"/>
        </w:rPr>
      </w:pPr>
      <w:r w:rsidRPr="00612737">
        <w:rPr>
          <w:bCs/>
          <w:sz w:val="28"/>
          <w:szCs w:val="28"/>
        </w:rPr>
        <w:t>Система должна обеспечивать информационную безопасность как от непреднамеренных или случайных действий, так и от преднамеренных угроз – несанкционированное получение информации и несанкционированная манипуляция данными, ресурсами и самой Системой.</w:t>
      </w:r>
    </w:p>
    <w:p w:rsidR="000055D2" w:rsidRDefault="000055D2" w:rsidP="000055D2">
      <w:pPr>
        <w:ind w:firstLine="567"/>
        <w:jc w:val="both"/>
        <w:rPr>
          <w:bCs/>
          <w:sz w:val="28"/>
          <w:szCs w:val="28"/>
        </w:rPr>
      </w:pPr>
      <w:r w:rsidRPr="00612737">
        <w:rPr>
          <w:bCs/>
          <w:sz w:val="28"/>
          <w:szCs w:val="28"/>
        </w:rPr>
        <w:t>Информационная безопасность должна строиться на основании применения:</w:t>
      </w:r>
    </w:p>
    <w:p w:rsidR="000055D2" w:rsidRDefault="000055D2" w:rsidP="000055D2">
      <w:pPr>
        <w:pStyle w:val="a9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612737">
        <w:rPr>
          <w:bCs/>
          <w:sz w:val="28"/>
          <w:szCs w:val="28"/>
        </w:rPr>
        <w:t>на автоматизированных рабочих местах</w:t>
      </w:r>
      <w:r>
        <w:rPr>
          <w:bCs/>
          <w:sz w:val="28"/>
          <w:szCs w:val="28"/>
        </w:rPr>
        <w:t xml:space="preserve"> (включая переносные мобильные терминалы)</w:t>
      </w:r>
      <w:r w:rsidRPr="00612737">
        <w:rPr>
          <w:bCs/>
          <w:sz w:val="28"/>
          <w:szCs w:val="28"/>
        </w:rPr>
        <w:t xml:space="preserve"> и серверах, обеспечивающих функционирование Системы:</w:t>
      </w:r>
    </w:p>
    <w:p w:rsidR="000055D2" w:rsidRDefault="000055D2" w:rsidP="000055D2">
      <w:pPr>
        <w:pStyle w:val="a9"/>
        <w:numPr>
          <w:ilvl w:val="1"/>
          <w:numId w:val="5"/>
        </w:numPr>
        <w:jc w:val="both"/>
        <w:rPr>
          <w:bCs/>
          <w:sz w:val="28"/>
          <w:szCs w:val="28"/>
        </w:rPr>
      </w:pPr>
      <w:r w:rsidRPr="00612737">
        <w:rPr>
          <w:bCs/>
          <w:sz w:val="28"/>
          <w:szCs w:val="28"/>
        </w:rPr>
        <w:t>авторизацию пользователей по логину и паролю;</w:t>
      </w:r>
    </w:p>
    <w:p w:rsidR="000055D2" w:rsidRDefault="000055D2" w:rsidP="000055D2">
      <w:pPr>
        <w:pStyle w:val="a9"/>
        <w:numPr>
          <w:ilvl w:val="1"/>
          <w:numId w:val="5"/>
        </w:numPr>
        <w:jc w:val="both"/>
        <w:rPr>
          <w:bCs/>
          <w:sz w:val="28"/>
          <w:szCs w:val="28"/>
        </w:rPr>
      </w:pPr>
      <w:r w:rsidRPr="00612737">
        <w:rPr>
          <w:bCs/>
          <w:sz w:val="28"/>
          <w:szCs w:val="28"/>
        </w:rPr>
        <w:t>разграничение прав на основании ролей и полномочий;</w:t>
      </w:r>
    </w:p>
    <w:p w:rsidR="000055D2" w:rsidRDefault="000055D2" w:rsidP="000055D2">
      <w:pPr>
        <w:pStyle w:val="a9"/>
        <w:numPr>
          <w:ilvl w:val="1"/>
          <w:numId w:val="5"/>
        </w:numPr>
        <w:jc w:val="both"/>
        <w:rPr>
          <w:bCs/>
          <w:sz w:val="28"/>
          <w:szCs w:val="28"/>
        </w:rPr>
      </w:pPr>
      <w:r w:rsidRPr="00612737">
        <w:rPr>
          <w:bCs/>
          <w:sz w:val="28"/>
          <w:szCs w:val="28"/>
        </w:rPr>
        <w:t>средств защиты от несанкционированного доступа;</w:t>
      </w:r>
    </w:p>
    <w:p w:rsidR="000055D2" w:rsidRDefault="000055D2" w:rsidP="000055D2">
      <w:pPr>
        <w:pStyle w:val="a9"/>
        <w:numPr>
          <w:ilvl w:val="1"/>
          <w:numId w:val="5"/>
        </w:numPr>
        <w:jc w:val="both"/>
        <w:rPr>
          <w:bCs/>
          <w:sz w:val="28"/>
          <w:szCs w:val="28"/>
        </w:rPr>
      </w:pPr>
      <w:r w:rsidRPr="00612737">
        <w:rPr>
          <w:bCs/>
          <w:sz w:val="28"/>
          <w:szCs w:val="28"/>
        </w:rPr>
        <w:t>средств антивирусной защиты;</w:t>
      </w:r>
    </w:p>
    <w:p w:rsidR="000055D2" w:rsidRDefault="000055D2" w:rsidP="000055D2">
      <w:pPr>
        <w:pStyle w:val="a9"/>
        <w:numPr>
          <w:ilvl w:val="1"/>
          <w:numId w:val="5"/>
        </w:numPr>
        <w:jc w:val="both"/>
        <w:rPr>
          <w:bCs/>
          <w:sz w:val="28"/>
          <w:szCs w:val="28"/>
        </w:rPr>
      </w:pPr>
      <w:r w:rsidRPr="00612737">
        <w:rPr>
          <w:bCs/>
          <w:sz w:val="28"/>
          <w:szCs w:val="28"/>
        </w:rPr>
        <w:t>средств резервного копирования и аварийного восстановления информации.</w:t>
      </w:r>
    </w:p>
    <w:p w:rsidR="000055D2" w:rsidRDefault="000055D2" w:rsidP="000055D2">
      <w:pPr>
        <w:ind w:firstLine="567"/>
        <w:jc w:val="both"/>
        <w:rPr>
          <w:bCs/>
          <w:sz w:val="28"/>
          <w:szCs w:val="28"/>
        </w:rPr>
      </w:pPr>
      <w:r w:rsidRPr="00612737">
        <w:rPr>
          <w:bCs/>
          <w:sz w:val="28"/>
          <w:szCs w:val="28"/>
        </w:rPr>
        <w:t>В Системе должн</w:t>
      </w:r>
      <w:r>
        <w:rPr>
          <w:bCs/>
          <w:sz w:val="28"/>
          <w:szCs w:val="28"/>
        </w:rPr>
        <w:t>о</w:t>
      </w:r>
      <w:r w:rsidRPr="00612737">
        <w:rPr>
          <w:bCs/>
          <w:sz w:val="28"/>
          <w:szCs w:val="28"/>
        </w:rPr>
        <w:t xml:space="preserve"> быть предусмотрен</w:t>
      </w:r>
      <w:r>
        <w:rPr>
          <w:bCs/>
          <w:sz w:val="28"/>
          <w:szCs w:val="28"/>
        </w:rPr>
        <w:t>о</w:t>
      </w:r>
      <w:r w:rsidRPr="00612737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логирование</w:t>
      </w:r>
      <w:proofErr w:type="spellEnd"/>
      <w:r w:rsidRPr="00612737">
        <w:rPr>
          <w:bCs/>
          <w:sz w:val="28"/>
          <w:szCs w:val="28"/>
        </w:rPr>
        <w:t xml:space="preserve"> действий пользователей и администраторов, контроль несанкционированного доступа и действий пользователей, администраторов и посторонних лиц, в т.ч. регистрация входа (выхода) в систему (из системы).</w:t>
      </w:r>
      <w:r>
        <w:rPr>
          <w:bCs/>
          <w:sz w:val="28"/>
          <w:szCs w:val="28"/>
        </w:rPr>
        <w:t xml:space="preserve"> Защита Системы от несанкционированного доступа обеспечивается средствами внутренней сети </w:t>
      </w:r>
      <w:r w:rsidR="00877C87">
        <w:rPr>
          <w:bCs/>
          <w:sz w:val="28"/>
          <w:szCs w:val="28"/>
        </w:rPr>
        <w:t>АО «</w:t>
      </w:r>
      <w:r>
        <w:rPr>
          <w:bCs/>
          <w:sz w:val="28"/>
          <w:szCs w:val="28"/>
        </w:rPr>
        <w:t>НИАЭП</w:t>
      </w:r>
      <w:r w:rsidR="00877C87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0055D2" w:rsidRDefault="000055D2" w:rsidP="000055D2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Система должна соответствовать требованиям Федерального закона РФ</w:t>
      </w:r>
      <w:r w:rsidR="00877C87">
        <w:rPr>
          <w:bCs/>
          <w:sz w:val="28"/>
          <w:szCs w:val="28"/>
        </w:rPr>
        <w:t xml:space="preserve"> от 27.07.2006</w:t>
      </w:r>
      <w:r>
        <w:rPr>
          <w:bCs/>
          <w:sz w:val="28"/>
          <w:szCs w:val="28"/>
        </w:rPr>
        <w:t xml:space="preserve"> №152</w:t>
      </w:r>
      <w:r w:rsidR="00877C87">
        <w:rPr>
          <w:bCs/>
          <w:sz w:val="28"/>
          <w:szCs w:val="28"/>
        </w:rPr>
        <w:t>-ФЗ</w:t>
      </w:r>
      <w:r>
        <w:rPr>
          <w:bCs/>
          <w:sz w:val="28"/>
          <w:szCs w:val="28"/>
        </w:rPr>
        <w:t xml:space="preserve"> «О персональных данных».</w:t>
      </w:r>
    </w:p>
    <w:p w:rsidR="000055D2" w:rsidRPr="000E6D05" w:rsidRDefault="000055D2" w:rsidP="000055D2">
      <w:pPr>
        <w:tabs>
          <w:tab w:val="left" w:pos="426"/>
        </w:tabs>
        <w:spacing w:before="180"/>
        <w:jc w:val="both"/>
        <w:rPr>
          <w:sz w:val="28"/>
          <w:szCs w:val="28"/>
        </w:rPr>
      </w:pPr>
      <w:r>
        <w:rPr>
          <w:sz w:val="28"/>
          <w:szCs w:val="28"/>
        </w:rPr>
        <w:t>9.7 </w:t>
      </w:r>
      <w:r w:rsidRPr="000E6D05">
        <w:rPr>
          <w:sz w:val="28"/>
          <w:szCs w:val="28"/>
        </w:rPr>
        <w:t>Требования по сохранности информации при авариях</w:t>
      </w:r>
    </w:p>
    <w:p w:rsidR="000055D2" w:rsidRDefault="000055D2" w:rsidP="000055D2">
      <w:pPr>
        <w:ind w:firstLine="567"/>
        <w:jc w:val="both"/>
        <w:rPr>
          <w:bCs/>
          <w:sz w:val="28"/>
          <w:szCs w:val="28"/>
        </w:rPr>
      </w:pPr>
      <w:r w:rsidRPr="00412C3A">
        <w:rPr>
          <w:bCs/>
          <w:sz w:val="28"/>
          <w:szCs w:val="28"/>
        </w:rPr>
        <w:t>Сохранность информации в Системе должна быть обеспечена за счет:</w:t>
      </w:r>
    </w:p>
    <w:p w:rsidR="000055D2" w:rsidRDefault="000055D2" w:rsidP="000055D2">
      <w:pPr>
        <w:pStyle w:val="a9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412C3A">
        <w:rPr>
          <w:bCs/>
          <w:sz w:val="28"/>
          <w:szCs w:val="28"/>
        </w:rPr>
        <w:t>исключения несанкционированного доступа к данным;</w:t>
      </w:r>
    </w:p>
    <w:p w:rsidR="000055D2" w:rsidRDefault="000055D2" w:rsidP="000055D2">
      <w:pPr>
        <w:pStyle w:val="a9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412C3A">
        <w:rPr>
          <w:bCs/>
          <w:sz w:val="28"/>
          <w:szCs w:val="28"/>
        </w:rPr>
        <w:t>организации бесперебойного электропитания серверов;</w:t>
      </w:r>
    </w:p>
    <w:p w:rsidR="000055D2" w:rsidRDefault="000055D2" w:rsidP="000055D2">
      <w:pPr>
        <w:pStyle w:val="a9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412C3A">
        <w:rPr>
          <w:bCs/>
          <w:sz w:val="28"/>
          <w:szCs w:val="28"/>
        </w:rPr>
        <w:t>создания резервных копий хранилищ данных;</w:t>
      </w:r>
    </w:p>
    <w:p w:rsidR="000055D2" w:rsidRDefault="000055D2" w:rsidP="000055D2">
      <w:pPr>
        <w:pStyle w:val="a9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412C3A">
        <w:rPr>
          <w:bCs/>
          <w:sz w:val="28"/>
          <w:szCs w:val="28"/>
        </w:rPr>
        <w:t>восстановления данных из резервных копий в случаях сбоев.</w:t>
      </w:r>
    </w:p>
    <w:p w:rsidR="000055D2" w:rsidRDefault="000055D2" w:rsidP="000055D2">
      <w:pPr>
        <w:ind w:firstLine="567"/>
        <w:jc w:val="both"/>
        <w:rPr>
          <w:bCs/>
          <w:sz w:val="28"/>
          <w:szCs w:val="28"/>
        </w:rPr>
      </w:pPr>
      <w:r w:rsidRPr="00412C3A">
        <w:rPr>
          <w:bCs/>
          <w:sz w:val="28"/>
          <w:szCs w:val="28"/>
        </w:rPr>
        <w:t>Резервное копирование должно осуществляться средствами СУБД, под управлением которых размещаются хранилища данных подсистемы.</w:t>
      </w:r>
    </w:p>
    <w:p w:rsidR="000055D2" w:rsidRDefault="000055D2" w:rsidP="000055D2">
      <w:pPr>
        <w:ind w:firstLine="567"/>
        <w:jc w:val="both"/>
        <w:rPr>
          <w:bCs/>
          <w:sz w:val="28"/>
          <w:szCs w:val="28"/>
        </w:rPr>
      </w:pPr>
      <w:r w:rsidRPr="00412C3A">
        <w:rPr>
          <w:bCs/>
          <w:sz w:val="28"/>
          <w:szCs w:val="28"/>
        </w:rPr>
        <w:t xml:space="preserve">Программное обеспечение Системы должно восстанавливать свое функционирование при корректном перезапуске аппаратных средств. </w:t>
      </w:r>
    </w:p>
    <w:p w:rsidR="000055D2" w:rsidRDefault="000055D2" w:rsidP="000055D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9.8 Требования к администрированию системы.</w:t>
      </w:r>
    </w:p>
    <w:p w:rsidR="000055D2" w:rsidRPr="007E06EF" w:rsidRDefault="000055D2" w:rsidP="000055D2">
      <w:pPr>
        <w:pStyle w:val="ac"/>
      </w:pPr>
      <w:r w:rsidRPr="00060BD4">
        <w:t xml:space="preserve">Система не должна </w:t>
      </w:r>
      <w:proofErr w:type="spellStart"/>
      <w:r w:rsidRPr="00060BD4">
        <w:t>администрироваться</w:t>
      </w:r>
      <w:proofErr w:type="spellEnd"/>
      <w:r w:rsidRPr="00060BD4">
        <w:t xml:space="preserve"> посредством удаленного доступа из </w:t>
      </w:r>
      <w:proofErr w:type="spellStart"/>
      <w:r w:rsidRPr="00060BD4">
        <w:t>недоверенных</w:t>
      </w:r>
      <w:proofErr w:type="spellEnd"/>
      <w:r w:rsidRPr="00060BD4">
        <w:t xml:space="preserve"> сетей. Система должна </w:t>
      </w:r>
      <w:proofErr w:type="spellStart"/>
      <w:r w:rsidRPr="00060BD4">
        <w:t>администрироваться</w:t>
      </w:r>
      <w:proofErr w:type="spellEnd"/>
      <w:r w:rsidRPr="00060BD4">
        <w:t xml:space="preserve"> только из доверенной корпоративной локальной сети</w:t>
      </w:r>
      <w:r>
        <w:t xml:space="preserve"> (с рабочего места сотрудника специальной безопасности). </w:t>
      </w:r>
    </w:p>
    <w:p w:rsidR="000055D2" w:rsidRPr="007E06EF" w:rsidRDefault="000055D2" w:rsidP="000055D2">
      <w:pPr>
        <w:pStyle w:val="ac"/>
      </w:pPr>
      <w:r w:rsidRPr="00060BD4">
        <w:t>Система не должна связываться в автоматическом режиме с серверами производителя программного продукта, Исполнителя работ, а также передавать данные через другие продукты и процессы.</w:t>
      </w:r>
    </w:p>
    <w:p w:rsidR="000055D2" w:rsidRPr="00C173B9" w:rsidRDefault="000055D2" w:rsidP="00C173B9">
      <w:pPr>
        <w:pStyle w:val="ac"/>
      </w:pPr>
      <w:r w:rsidRPr="00060BD4">
        <w:t xml:space="preserve">В </w:t>
      </w:r>
      <w:r>
        <w:t>с</w:t>
      </w:r>
      <w:r w:rsidRPr="00060BD4">
        <w:t xml:space="preserve">истеме должна быть настроена бизнес-логика, соответствующая </w:t>
      </w:r>
      <w:r w:rsidRPr="00C173B9">
        <w:t>имеющимся процессам компании.</w:t>
      </w:r>
    </w:p>
    <w:p w:rsidR="000055D2" w:rsidRPr="00C173B9" w:rsidRDefault="000055D2" w:rsidP="00C173B9">
      <w:pPr>
        <w:spacing w:line="276" w:lineRule="auto"/>
        <w:jc w:val="center"/>
        <w:rPr>
          <w:b/>
          <w:sz w:val="32"/>
          <w:szCs w:val="32"/>
        </w:rPr>
      </w:pPr>
      <w:r w:rsidRPr="00C173B9">
        <w:rPr>
          <w:b/>
          <w:sz w:val="32"/>
          <w:szCs w:val="32"/>
        </w:rPr>
        <w:t>1</w:t>
      </w:r>
      <w:r w:rsidR="00BF3105" w:rsidRPr="00C173B9">
        <w:rPr>
          <w:b/>
          <w:sz w:val="32"/>
          <w:szCs w:val="32"/>
        </w:rPr>
        <w:t>1</w:t>
      </w:r>
      <w:r w:rsidRPr="00C173B9">
        <w:rPr>
          <w:b/>
          <w:sz w:val="32"/>
          <w:szCs w:val="32"/>
        </w:rPr>
        <w:t>. Требования к видам обеспечения.</w:t>
      </w:r>
    </w:p>
    <w:p w:rsidR="000055D2" w:rsidRPr="00C173B9" w:rsidRDefault="000055D2" w:rsidP="00C173B9">
      <w:pPr>
        <w:spacing w:line="276" w:lineRule="auto"/>
        <w:rPr>
          <w:sz w:val="28"/>
          <w:szCs w:val="28"/>
        </w:rPr>
      </w:pPr>
      <w:r w:rsidRPr="00C173B9">
        <w:rPr>
          <w:sz w:val="28"/>
          <w:szCs w:val="28"/>
        </w:rPr>
        <w:t>Требования к системам управления базами данных</w:t>
      </w:r>
    </w:p>
    <w:p w:rsidR="000055D2" w:rsidRPr="00C173B9" w:rsidRDefault="000055D2" w:rsidP="00C173B9">
      <w:pPr>
        <w:spacing w:line="276" w:lineRule="auto"/>
        <w:jc w:val="both"/>
        <w:rPr>
          <w:sz w:val="28"/>
          <w:szCs w:val="28"/>
        </w:rPr>
      </w:pPr>
      <w:r w:rsidRPr="00C173B9">
        <w:rPr>
          <w:sz w:val="28"/>
          <w:szCs w:val="28"/>
        </w:rPr>
        <w:t xml:space="preserve">Хранение, обработка и доступ к базам данных в хранилище </w:t>
      </w:r>
      <w:proofErr w:type="spellStart"/>
      <w:proofErr w:type="gramStart"/>
      <w:r w:rsidRPr="00C173B9">
        <w:rPr>
          <w:sz w:val="28"/>
          <w:szCs w:val="28"/>
        </w:rPr>
        <w:t>бизнес-информации</w:t>
      </w:r>
      <w:proofErr w:type="spellEnd"/>
      <w:proofErr w:type="gramEnd"/>
      <w:r w:rsidRPr="00C173B9">
        <w:rPr>
          <w:sz w:val="28"/>
          <w:szCs w:val="28"/>
        </w:rPr>
        <w:t xml:space="preserve"> должны быть организованы на платформе современной СУБД, обладающей масштабируемой архитектурой, которая позволяла бы осуществить развертывание Системы и ее бесперебойное функционирование независимо от объемов хранимых и обрабатываемых данных.</w:t>
      </w:r>
    </w:p>
    <w:p w:rsidR="000055D2" w:rsidRPr="00C173B9" w:rsidRDefault="000055D2" w:rsidP="00877C87">
      <w:pPr>
        <w:pStyle w:val="a9"/>
        <w:numPr>
          <w:ilvl w:val="1"/>
          <w:numId w:val="17"/>
        </w:numPr>
        <w:tabs>
          <w:tab w:val="left" w:pos="709"/>
        </w:tabs>
        <w:spacing w:before="180"/>
        <w:ind w:left="0" w:hanging="18"/>
        <w:jc w:val="both"/>
        <w:rPr>
          <w:sz w:val="28"/>
          <w:szCs w:val="28"/>
        </w:rPr>
      </w:pPr>
      <w:r w:rsidRPr="00C173B9">
        <w:rPr>
          <w:sz w:val="28"/>
          <w:szCs w:val="28"/>
        </w:rPr>
        <w:t>Требования к техническому обеспечению:</w:t>
      </w:r>
    </w:p>
    <w:p w:rsidR="000055D2" w:rsidRPr="00DD2613" w:rsidRDefault="000055D2" w:rsidP="000055D2">
      <w:pPr>
        <w:jc w:val="both"/>
        <w:rPr>
          <w:sz w:val="28"/>
          <w:szCs w:val="28"/>
        </w:rPr>
      </w:pPr>
      <w:r w:rsidRPr="00DD2613">
        <w:rPr>
          <w:sz w:val="28"/>
          <w:szCs w:val="28"/>
        </w:rPr>
        <w:t>Техническое обеспечение Системы должно максимально и наиболее эффективным образом использовать существующие у Заказчика технические средства.</w:t>
      </w:r>
    </w:p>
    <w:p w:rsidR="000055D2" w:rsidRPr="00877C87" w:rsidRDefault="000055D2" w:rsidP="00877C87">
      <w:pPr>
        <w:pStyle w:val="a9"/>
        <w:numPr>
          <w:ilvl w:val="1"/>
          <w:numId w:val="17"/>
        </w:numPr>
        <w:tabs>
          <w:tab w:val="left" w:pos="709"/>
        </w:tabs>
        <w:spacing w:before="180"/>
        <w:ind w:left="0" w:firstLine="0"/>
        <w:jc w:val="both"/>
        <w:rPr>
          <w:sz w:val="28"/>
          <w:szCs w:val="28"/>
        </w:rPr>
      </w:pPr>
      <w:r w:rsidRPr="00877C87">
        <w:rPr>
          <w:sz w:val="28"/>
          <w:szCs w:val="28"/>
        </w:rPr>
        <w:t>Требования к организационному обеспечению:</w:t>
      </w:r>
    </w:p>
    <w:p w:rsidR="000055D2" w:rsidRPr="00DD2613" w:rsidRDefault="000055D2" w:rsidP="000055D2">
      <w:pPr>
        <w:ind w:left="207" w:firstLine="567"/>
        <w:jc w:val="both"/>
        <w:rPr>
          <w:sz w:val="28"/>
          <w:szCs w:val="28"/>
        </w:rPr>
      </w:pPr>
      <w:r w:rsidRPr="00DD2613">
        <w:rPr>
          <w:sz w:val="28"/>
          <w:szCs w:val="28"/>
        </w:rPr>
        <w:t>Система должна обеспечивать автоматическую проверку на предмет ошибочности действий персонала и запрет на выполнение таких действий, в т.ч.:</w:t>
      </w:r>
    </w:p>
    <w:p w:rsidR="000055D2" w:rsidRPr="00DD2613" w:rsidRDefault="000055D2" w:rsidP="000055D2">
      <w:pPr>
        <w:pStyle w:val="a9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DD2613">
        <w:rPr>
          <w:bCs/>
          <w:sz w:val="28"/>
          <w:szCs w:val="28"/>
        </w:rPr>
        <w:t>попытка внесения данных несоответствующего типа;</w:t>
      </w:r>
    </w:p>
    <w:p w:rsidR="000055D2" w:rsidRDefault="000055D2" w:rsidP="000055D2">
      <w:pPr>
        <w:pStyle w:val="a9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DD2613">
        <w:rPr>
          <w:bCs/>
          <w:sz w:val="28"/>
          <w:szCs w:val="28"/>
        </w:rPr>
        <w:t>попытка изменения расчетных или не редактируемых полей и пр.</w:t>
      </w:r>
    </w:p>
    <w:p w:rsidR="00061126" w:rsidRDefault="00061126" w:rsidP="00061126">
      <w:pPr>
        <w:pStyle w:val="a9"/>
        <w:ind w:left="1494"/>
        <w:jc w:val="both"/>
        <w:rPr>
          <w:bCs/>
          <w:sz w:val="28"/>
          <w:szCs w:val="28"/>
        </w:rPr>
      </w:pPr>
    </w:p>
    <w:p w:rsidR="000055D2" w:rsidRPr="00614B3C" w:rsidRDefault="000055D2" w:rsidP="000055D2">
      <w:pPr>
        <w:pStyle w:val="a9"/>
        <w:spacing w:before="480"/>
        <w:jc w:val="both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1</w:t>
      </w:r>
      <w:r w:rsidR="00BF3105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. </w:t>
      </w:r>
      <w:r w:rsidRPr="00614B3C">
        <w:rPr>
          <w:b/>
          <w:sz w:val="32"/>
          <w:szCs w:val="32"/>
        </w:rPr>
        <w:t xml:space="preserve">Порядок приемки и контроля </w:t>
      </w:r>
      <w:r w:rsidR="006E2A0E">
        <w:rPr>
          <w:b/>
          <w:sz w:val="32"/>
          <w:szCs w:val="32"/>
        </w:rPr>
        <w:t>результатов работ</w:t>
      </w:r>
    </w:p>
    <w:p w:rsidR="006E2A0E" w:rsidRDefault="006E2A0E" w:rsidP="000055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Перечень документов, по ГОСТ 34.201-89, предъявляемых по окончании соответствующих стадий и этапов работ:</w:t>
      </w:r>
    </w:p>
    <w:p w:rsidR="006E2A0E" w:rsidRDefault="006E2A0E" w:rsidP="000055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Рабочий проект системы, включающий в себя:</w:t>
      </w:r>
    </w:p>
    <w:p w:rsidR="006E2A0E" w:rsidRDefault="006E2A0E" w:rsidP="000055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Общее описание Системы;</w:t>
      </w:r>
    </w:p>
    <w:p w:rsidR="006E2A0E" w:rsidRDefault="006E2A0E" w:rsidP="000055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Описание принятых решений по настройкам и параметрам конфигурации;</w:t>
      </w:r>
    </w:p>
    <w:p w:rsidR="006E2A0E" w:rsidRDefault="006E2A0E" w:rsidP="000055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Описание автоматизированных функций Системы;</w:t>
      </w:r>
    </w:p>
    <w:p w:rsidR="006E2A0E" w:rsidRDefault="006E2A0E" w:rsidP="000055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Описание </w:t>
      </w:r>
      <w:proofErr w:type="gramStart"/>
      <w:r>
        <w:rPr>
          <w:sz w:val="28"/>
          <w:szCs w:val="28"/>
        </w:rPr>
        <w:t>программного</w:t>
      </w:r>
      <w:proofErr w:type="gramEnd"/>
      <w:r>
        <w:rPr>
          <w:sz w:val="28"/>
          <w:szCs w:val="28"/>
        </w:rPr>
        <w:t xml:space="preserve"> обеспечение Системы (описание открытых интерфейсных модулей);</w:t>
      </w:r>
    </w:p>
    <w:p w:rsidR="006E2A0E" w:rsidRDefault="006E2A0E" w:rsidP="000055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Программа и методика предварительных испытаний (в соответствии с разделами Рабочего проекта);</w:t>
      </w:r>
    </w:p>
    <w:p w:rsidR="006E2A0E" w:rsidRDefault="006E2A0E" w:rsidP="000055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Протокол испытаний Системы;</w:t>
      </w:r>
    </w:p>
    <w:p w:rsidR="006E2A0E" w:rsidRDefault="006E2A0E" w:rsidP="000055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Файлы исходных программных кодов;</w:t>
      </w:r>
    </w:p>
    <w:p w:rsidR="006E2A0E" w:rsidRDefault="006E2A0E" w:rsidP="000055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Паспорт системы;</w:t>
      </w:r>
    </w:p>
    <w:p w:rsidR="006E2A0E" w:rsidRDefault="006E2A0E" w:rsidP="000055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 Руководство администрирования исходного кода;</w:t>
      </w:r>
    </w:p>
    <w:p w:rsidR="006E2A0E" w:rsidRDefault="006E2A0E" w:rsidP="000055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Рабочие (ролевые) инструкции в составе:</w:t>
      </w:r>
    </w:p>
    <w:p w:rsidR="006E2A0E" w:rsidRDefault="006E2A0E" w:rsidP="000055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инструкция Администратора Системы;</w:t>
      </w:r>
    </w:p>
    <w:p w:rsidR="006E2A0E" w:rsidRDefault="006E2A0E" w:rsidP="000055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инструкция Пользователя Системы.</w:t>
      </w:r>
    </w:p>
    <w:p w:rsidR="00B01A41" w:rsidRDefault="000055D2" w:rsidP="000055D2">
      <w:pPr>
        <w:ind w:firstLine="567"/>
        <w:jc w:val="both"/>
        <w:rPr>
          <w:sz w:val="28"/>
          <w:szCs w:val="28"/>
        </w:rPr>
      </w:pPr>
      <w:r w:rsidRPr="00060BD4">
        <w:rPr>
          <w:sz w:val="28"/>
          <w:szCs w:val="28"/>
        </w:rPr>
        <w:t>Объем и последовательность проведения испытаний должны быть согласованы с Заказчиком.</w:t>
      </w:r>
      <w:r w:rsidR="00CA7245">
        <w:rPr>
          <w:sz w:val="28"/>
          <w:szCs w:val="28"/>
        </w:rPr>
        <w:t xml:space="preserve"> </w:t>
      </w:r>
      <w:r w:rsidR="006E2A0E">
        <w:rPr>
          <w:sz w:val="28"/>
          <w:szCs w:val="28"/>
        </w:rPr>
        <w:t>И</w:t>
      </w:r>
      <w:r w:rsidRPr="00060BD4">
        <w:rPr>
          <w:sz w:val="28"/>
          <w:szCs w:val="28"/>
        </w:rPr>
        <w:t>спытания проводятся с целью определения готовности Системы к вводу в эксплуатацию.</w:t>
      </w:r>
      <w:r w:rsidR="00CA7245">
        <w:rPr>
          <w:sz w:val="28"/>
          <w:szCs w:val="28"/>
        </w:rPr>
        <w:t xml:space="preserve"> </w:t>
      </w:r>
      <w:r w:rsidRPr="00060BD4">
        <w:rPr>
          <w:sz w:val="28"/>
          <w:szCs w:val="28"/>
        </w:rPr>
        <w:t xml:space="preserve">В ходе испытаний оценивается соответствие разработанной </w:t>
      </w:r>
      <w:r w:rsidR="006E2A0E">
        <w:rPr>
          <w:sz w:val="28"/>
          <w:szCs w:val="28"/>
        </w:rPr>
        <w:t>С</w:t>
      </w:r>
      <w:r w:rsidRPr="00060BD4">
        <w:rPr>
          <w:sz w:val="28"/>
          <w:szCs w:val="28"/>
        </w:rPr>
        <w:t>истемы требованиям настоящего Технического задания и ее работоспособность.</w:t>
      </w:r>
      <w:r w:rsidR="00CA7245">
        <w:rPr>
          <w:sz w:val="28"/>
          <w:szCs w:val="28"/>
        </w:rPr>
        <w:t xml:space="preserve"> </w:t>
      </w:r>
      <w:r w:rsidRPr="00060BD4">
        <w:rPr>
          <w:sz w:val="28"/>
          <w:szCs w:val="28"/>
        </w:rPr>
        <w:t>Для проведения испытаний Исполнителем должна быть подготовлена Программа и методика проведения испытаний (ПМИ), утверждаемая Заказчиком.</w:t>
      </w:r>
      <w:r w:rsidR="00CA7245">
        <w:rPr>
          <w:sz w:val="28"/>
          <w:szCs w:val="28"/>
        </w:rPr>
        <w:t xml:space="preserve"> </w:t>
      </w:r>
      <w:r w:rsidRPr="00060BD4">
        <w:rPr>
          <w:sz w:val="28"/>
          <w:szCs w:val="28"/>
        </w:rPr>
        <w:t>Результаты испытаний должны оформляться протокол</w:t>
      </w:r>
      <w:r w:rsidR="00B01A41">
        <w:rPr>
          <w:sz w:val="28"/>
          <w:szCs w:val="28"/>
        </w:rPr>
        <w:t>о</w:t>
      </w:r>
      <w:r w:rsidRPr="00060BD4">
        <w:rPr>
          <w:sz w:val="28"/>
          <w:szCs w:val="28"/>
        </w:rPr>
        <w:t>м</w:t>
      </w:r>
      <w:r w:rsidR="00B01A41">
        <w:rPr>
          <w:sz w:val="28"/>
          <w:szCs w:val="28"/>
        </w:rPr>
        <w:t xml:space="preserve"> испытаний</w:t>
      </w:r>
      <w:r w:rsidRPr="00060BD4">
        <w:rPr>
          <w:sz w:val="28"/>
          <w:szCs w:val="28"/>
        </w:rPr>
        <w:t xml:space="preserve">. В протоколах отражаются результаты проведенных проверок по каждому пункту программы, выводы и рекомендации по </w:t>
      </w:r>
      <w:r w:rsidRPr="0039131C">
        <w:rPr>
          <w:sz w:val="28"/>
          <w:szCs w:val="28"/>
        </w:rPr>
        <w:t>ним.</w:t>
      </w:r>
      <w:r w:rsidR="00CA7245" w:rsidRPr="0039131C">
        <w:rPr>
          <w:sz w:val="28"/>
          <w:szCs w:val="28"/>
        </w:rPr>
        <w:t xml:space="preserve"> </w:t>
      </w:r>
      <w:r w:rsidRPr="0039131C">
        <w:rPr>
          <w:sz w:val="28"/>
          <w:szCs w:val="28"/>
        </w:rPr>
        <w:t>Испытания Системы должны производиться на территории Заказчика на развернутых и настроенных программно-технических средствах Системы.</w:t>
      </w:r>
      <w:r w:rsidR="00CA7245" w:rsidRPr="0039131C">
        <w:rPr>
          <w:sz w:val="28"/>
          <w:szCs w:val="28"/>
        </w:rPr>
        <w:t xml:space="preserve"> </w:t>
      </w:r>
      <w:r w:rsidR="00B01A41" w:rsidRPr="0039131C">
        <w:rPr>
          <w:sz w:val="28"/>
          <w:szCs w:val="28"/>
        </w:rPr>
        <w:t>Для проведения</w:t>
      </w:r>
      <w:r w:rsidR="00B01A41">
        <w:rPr>
          <w:sz w:val="28"/>
          <w:szCs w:val="28"/>
        </w:rPr>
        <w:t xml:space="preserve"> испытаний Заказчик назначает п</w:t>
      </w:r>
      <w:r w:rsidRPr="00060BD4">
        <w:rPr>
          <w:sz w:val="28"/>
          <w:szCs w:val="28"/>
        </w:rPr>
        <w:t>риемочн</w:t>
      </w:r>
      <w:r w:rsidR="00B01A41">
        <w:rPr>
          <w:sz w:val="28"/>
          <w:szCs w:val="28"/>
        </w:rPr>
        <w:t>ую</w:t>
      </w:r>
      <w:r w:rsidRPr="00060BD4">
        <w:rPr>
          <w:sz w:val="28"/>
          <w:szCs w:val="28"/>
        </w:rPr>
        <w:t xml:space="preserve"> комисси</w:t>
      </w:r>
      <w:r w:rsidR="00B01A41">
        <w:rPr>
          <w:sz w:val="28"/>
          <w:szCs w:val="28"/>
        </w:rPr>
        <w:t>ю</w:t>
      </w:r>
      <w:r w:rsidRPr="00060BD4">
        <w:rPr>
          <w:sz w:val="28"/>
          <w:szCs w:val="28"/>
        </w:rPr>
        <w:t>.</w:t>
      </w:r>
      <w:r w:rsidR="00B01A41">
        <w:rPr>
          <w:sz w:val="28"/>
          <w:szCs w:val="28"/>
        </w:rPr>
        <w:t xml:space="preserve"> Приемочная комиссия осуществляет приемку работ в соответствии с требованиями Технического задания. По результатам сдачи-приемки работ оформляется акт сдачи-приемки работ, который подписывается уполномоченным представителем Заказчика, Исполнителем. </w:t>
      </w:r>
    </w:p>
    <w:p w:rsidR="00B01A41" w:rsidRDefault="00877C87" w:rsidP="000055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01A41">
        <w:rPr>
          <w:sz w:val="28"/>
          <w:szCs w:val="28"/>
        </w:rPr>
        <w:t>оздаваемы</w:t>
      </w:r>
      <w:r>
        <w:rPr>
          <w:sz w:val="28"/>
          <w:szCs w:val="28"/>
        </w:rPr>
        <w:t>й</w:t>
      </w:r>
      <w:r w:rsidR="00B01A41">
        <w:rPr>
          <w:sz w:val="28"/>
          <w:szCs w:val="28"/>
        </w:rPr>
        <w:t xml:space="preserve"> в рамках настоящей работы программны</w:t>
      </w:r>
      <w:r>
        <w:rPr>
          <w:sz w:val="28"/>
          <w:szCs w:val="28"/>
        </w:rPr>
        <w:t>й</w:t>
      </w:r>
      <w:r w:rsidR="00B01A41">
        <w:rPr>
          <w:sz w:val="28"/>
          <w:szCs w:val="28"/>
        </w:rPr>
        <w:t xml:space="preserve"> продукт переда</w:t>
      </w:r>
      <w:r>
        <w:rPr>
          <w:sz w:val="28"/>
          <w:szCs w:val="28"/>
        </w:rPr>
        <w:t>ё</w:t>
      </w:r>
      <w:r w:rsidR="00B01A41">
        <w:rPr>
          <w:sz w:val="28"/>
          <w:szCs w:val="28"/>
        </w:rPr>
        <w:t>тся Заказчику, как в виде готовых модулей, так и в виде исходных кодов, представляемых в электронной форме на стандартном машинном носителе.</w:t>
      </w:r>
    </w:p>
    <w:p w:rsidR="00B01A41" w:rsidRDefault="00B01A41" w:rsidP="000055D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Исключительные права на результаты работ по настоящему Техническому заданию принадлежат Заказчику с момента подписания акта сдачи-приемки выполненных работ.</w:t>
      </w:r>
    </w:p>
    <w:sectPr w:rsidR="00B01A41" w:rsidSect="00077565">
      <w:headerReference w:type="default" r:id="rId9"/>
      <w:footerReference w:type="default" r:id="rId10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000" w:rsidRDefault="00E61000" w:rsidP="000A20A6">
      <w:r>
        <w:separator/>
      </w:r>
    </w:p>
  </w:endnote>
  <w:endnote w:type="continuationSeparator" w:id="0">
    <w:p w:rsidR="00E61000" w:rsidRDefault="00E61000" w:rsidP="000A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X="322" w:tblpY="1"/>
      <w:tblOverlap w:val="never"/>
      <w:tblW w:w="10173" w:type="dxa"/>
      <w:tblBorders>
        <w:top w:val="single" w:sz="4" w:space="0" w:color="auto"/>
      </w:tblBorders>
      <w:tblLook w:val="01E0"/>
    </w:tblPr>
    <w:tblGrid>
      <w:gridCol w:w="6768"/>
      <w:gridCol w:w="504"/>
      <w:gridCol w:w="2901"/>
    </w:tblGrid>
    <w:tr w:rsidR="007316AC" w:rsidRPr="00A81BE5" w:rsidTr="002E3A38">
      <w:tc>
        <w:tcPr>
          <w:tcW w:w="6768" w:type="dxa"/>
        </w:tcPr>
        <w:p w:rsidR="007316AC" w:rsidRPr="00C647D9" w:rsidRDefault="003F2863" w:rsidP="002E3A38">
          <w:pPr>
            <w:pStyle w:val="a7"/>
            <w:tabs>
              <w:tab w:val="clear" w:pos="4677"/>
              <w:tab w:val="center" w:pos="4860"/>
            </w:tabs>
            <w:ind w:right="72"/>
            <w:jc w:val="center"/>
            <w:rPr>
              <w:b/>
              <w:i/>
              <w:sz w:val="20"/>
              <w:szCs w:val="20"/>
            </w:rPr>
          </w:pPr>
        </w:p>
      </w:tc>
      <w:tc>
        <w:tcPr>
          <w:tcW w:w="504" w:type="dxa"/>
        </w:tcPr>
        <w:p w:rsidR="007316AC" w:rsidRPr="00A81BE5" w:rsidDel="00C37637" w:rsidRDefault="003F2863" w:rsidP="002E3A38">
          <w:pPr>
            <w:pStyle w:val="a7"/>
            <w:jc w:val="center"/>
            <w:rPr>
              <w:i/>
              <w:sz w:val="20"/>
              <w:szCs w:val="20"/>
            </w:rPr>
          </w:pPr>
        </w:p>
      </w:tc>
      <w:tc>
        <w:tcPr>
          <w:tcW w:w="2901" w:type="dxa"/>
        </w:tcPr>
        <w:p w:rsidR="007316AC" w:rsidRPr="00A81BE5" w:rsidRDefault="000055D2" w:rsidP="002E3A38">
          <w:pPr>
            <w:pStyle w:val="a7"/>
            <w:jc w:val="right"/>
            <w:rPr>
              <w:b/>
              <w:i/>
              <w:sz w:val="20"/>
              <w:szCs w:val="20"/>
            </w:rPr>
          </w:pPr>
          <w:r w:rsidRPr="00A81BE5">
            <w:rPr>
              <w:b/>
              <w:i/>
              <w:sz w:val="20"/>
              <w:szCs w:val="20"/>
            </w:rPr>
            <w:t xml:space="preserve">стр. </w:t>
          </w:r>
          <w:r w:rsidR="001674F7" w:rsidRPr="00A81BE5">
            <w:rPr>
              <w:b/>
              <w:i/>
              <w:sz w:val="20"/>
              <w:szCs w:val="20"/>
            </w:rPr>
            <w:fldChar w:fldCharType="begin"/>
          </w:r>
          <w:r w:rsidRPr="00A81BE5">
            <w:rPr>
              <w:b/>
              <w:i/>
              <w:sz w:val="20"/>
              <w:szCs w:val="20"/>
            </w:rPr>
            <w:instrText xml:space="preserve"> PAGE </w:instrText>
          </w:r>
          <w:r w:rsidR="001674F7" w:rsidRPr="00A81BE5">
            <w:rPr>
              <w:b/>
              <w:i/>
              <w:sz w:val="20"/>
              <w:szCs w:val="20"/>
            </w:rPr>
            <w:fldChar w:fldCharType="separate"/>
          </w:r>
          <w:r w:rsidR="003F2863">
            <w:rPr>
              <w:b/>
              <w:i/>
              <w:noProof/>
              <w:sz w:val="20"/>
              <w:szCs w:val="20"/>
            </w:rPr>
            <w:t>16</w:t>
          </w:r>
          <w:r w:rsidR="001674F7" w:rsidRPr="00A81BE5">
            <w:rPr>
              <w:b/>
              <w:i/>
              <w:sz w:val="20"/>
              <w:szCs w:val="20"/>
            </w:rPr>
            <w:fldChar w:fldCharType="end"/>
          </w:r>
          <w:r w:rsidRPr="00A81BE5">
            <w:rPr>
              <w:b/>
              <w:i/>
              <w:sz w:val="20"/>
              <w:szCs w:val="20"/>
            </w:rPr>
            <w:t xml:space="preserve"> из </w:t>
          </w:r>
          <w:r w:rsidR="001674F7" w:rsidRPr="00A81BE5">
            <w:rPr>
              <w:b/>
              <w:i/>
              <w:sz w:val="20"/>
              <w:szCs w:val="20"/>
            </w:rPr>
            <w:fldChar w:fldCharType="begin"/>
          </w:r>
          <w:r w:rsidRPr="00A81BE5">
            <w:rPr>
              <w:b/>
              <w:i/>
              <w:sz w:val="20"/>
              <w:szCs w:val="20"/>
            </w:rPr>
            <w:instrText xml:space="preserve"> NUMPAGES </w:instrText>
          </w:r>
          <w:r w:rsidR="001674F7" w:rsidRPr="00A81BE5">
            <w:rPr>
              <w:b/>
              <w:i/>
              <w:sz w:val="20"/>
              <w:szCs w:val="20"/>
            </w:rPr>
            <w:fldChar w:fldCharType="separate"/>
          </w:r>
          <w:r w:rsidR="003F2863">
            <w:rPr>
              <w:b/>
              <w:i/>
              <w:noProof/>
              <w:sz w:val="20"/>
              <w:szCs w:val="20"/>
            </w:rPr>
            <w:t>16</w:t>
          </w:r>
          <w:r w:rsidR="001674F7" w:rsidRPr="00A81BE5">
            <w:rPr>
              <w:b/>
              <w:i/>
              <w:sz w:val="20"/>
              <w:szCs w:val="20"/>
            </w:rPr>
            <w:fldChar w:fldCharType="end"/>
          </w:r>
        </w:p>
      </w:tc>
    </w:tr>
  </w:tbl>
  <w:p w:rsidR="007316AC" w:rsidRDefault="003F286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000" w:rsidRDefault="00E61000" w:rsidP="000A20A6">
      <w:r>
        <w:separator/>
      </w:r>
    </w:p>
  </w:footnote>
  <w:footnote w:type="continuationSeparator" w:id="0">
    <w:p w:rsidR="00E61000" w:rsidRDefault="00E61000" w:rsidP="000A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X="394" w:tblpY="1"/>
      <w:tblOverlap w:val="never"/>
      <w:tblW w:w="10031" w:type="dxa"/>
      <w:tblBorders>
        <w:bottom w:val="single" w:sz="4" w:space="0" w:color="auto"/>
      </w:tblBorders>
      <w:tblLook w:val="01E0"/>
    </w:tblPr>
    <w:tblGrid>
      <w:gridCol w:w="10031"/>
    </w:tblGrid>
    <w:tr w:rsidR="007316AC" w:rsidRPr="00A81BE5" w:rsidTr="002E3A38">
      <w:tc>
        <w:tcPr>
          <w:tcW w:w="10031" w:type="dxa"/>
        </w:tcPr>
        <w:p w:rsidR="007316AC" w:rsidRPr="00A81BE5" w:rsidRDefault="000055D2" w:rsidP="00B11B3B">
          <w:pPr>
            <w:jc w:val="center"/>
            <w:rPr>
              <w:i/>
              <w:sz w:val="20"/>
              <w:szCs w:val="20"/>
            </w:rPr>
          </w:pPr>
          <w:r>
            <w:rPr>
              <w:b/>
              <w:i/>
              <w:sz w:val="20"/>
              <w:szCs w:val="20"/>
            </w:rPr>
            <w:t xml:space="preserve">Акционерное общество </w:t>
          </w:r>
          <w:r w:rsidRPr="00102AD2">
            <w:rPr>
              <w:sz w:val="22"/>
              <w:szCs w:val="22"/>
            </w:rPr>
            <w:t xml:space="preserve"> </w:t>
          </w:r>
          <w:r w:rsidRPr="00B11B3B">
            <w:rPr>
              <w:b/>
              <w:i/>
              <w:sz w:val="22"/>
              <w:szCs w:val="22"/>
            </w:rPr>
            <w:t>НИЖЕГОРОДСКАЯ ИНЖИНИРИНГОВАЯ КОМПАНИЯ "АТОМЭНЕРГОПРОЕКТ"</w:t>
          </w:r>
        </w:p>
      </w:tc>
    </w:tr>
  </w:tbl>
  <w:p w:rsidR="007316AC" w:rsidRDefault="003F286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F2E84"/>
    <w:multiLevelType w:val="hybridMultilevel"/>
    <w:tmpl w:val="83D4F6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31F255D"/>
    <w:multiLevelType w:val="hybridMultilevel"/>
    <w:tmpl w:val="24F88D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895243"/>
    <w:multiLevelType w:val="hybridMultilevel"/>
    <w:tmpl w:val="E768442C"/>
    <w:lvl w:ilvl="0" w:tplc="D8B2B804">
      <w:start w:val="1"/>
      <w:numFmt w:val="bullet"/>
      <w:pStyle w:val="a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5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9F97D09"/>
    <w:multiLevelType w:val="hybridMultilevel"/>
    <w:tmpl w:val="2F8EB60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D0963C8"/>
    <w:multiLevelType w:val="hybridMultilevel"/>
    <w:tmpl w:val="54A47B2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305B4B9F"/>
    <w:multiLevelType w:val="hybridMultilevel"/>
    <w:tmpl w:val="B5DAF27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421C7EEC"/>
    <w:multiLevelType w:val="multilevel"/>
    <w:tmpl w:val="DD709D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4F2B65C8"/>
    <w:multiLevelType w:val="hybridMultilevel"/>
    <w:tmpl w:val="C70A76F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0000191">
      <w:start w:val="1"/>
      <w:numFmt w:val="bullet"/>
      <w:lvlText w:val="•"/>
      <w:lvlJc w:val="left"/>
      <w:pPr>
        <w:ind w:left="2214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>
    <w:nsid w:val="574E0745"/>
    <w:multiLevelType w:val="multilevel"/>
    <w:tmpl w:val="1590742E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1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120" w:hanging="2160"/>
      </w:pPr>
      <w:rPr>
        <w:rFonts w:hint="default"/>
      </w:rPr>
    </w:lvl>
  </w:abstractNum>
  <w:abstractNum w:abstractNumId="9">
    <w:nsid w:val="5AF54340"/>
    <w:multiLevelType w:val="hybridMultilevel"/>
    <w:tmpl w:val="7B620584"/>
    <w:lvl w:ilvl="0" w:tplc="F1665668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6954109"/>
    <w:multiLevelType w:val="hybridMultilevel"/>
    <w:tmpl w:val="848C69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8F37091"/>
    <w:multiLevelType w:val="hybridMultilevel"/>
    <w:tmpl w:val="84B0E4B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>
    <w:nsid w:val="6B2F2542"/>
    <w:multiLevelType w:val="multilevel"/>
    <w:tmpl w:val="2D1005A4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50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0" w:hanging="2160"/>
      </w:pPr>
      <w:rPr>
        <w:rFonts w:hint="default"/>
      </w:rPr>
    </w:lvl>
  </w:abstractNum>
  <w:abstractNum w:abstractNumId="13">
    <w:nsid w:val="716E50CB"/>
    <w:multiLevelType w:val="multilevel"/>
    <w:tmpl w:val="9968C0F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1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4">
    <w:nsid w:val="72520534"/>
    <w:multiLevelType w:val="hybridMultilevel"/>
    <w:tmpl w:val="771E4E4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76CB161A"/>
    <w:multiLevelType w:val="hybridMultilevel"/>
    <w:tmpl w:val="3A123BF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>
    <w:nsid w:val="7ABD6990"/>
    <w:multiLevelType w:val="hybridMultilevel"/>
    <w:tmpl w:val="C952F770"/>
    <w:lvl w:ilvl="0" w:tplc="73D637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3"/>
  </w:num>
  <w:num w:numId="5">
    <w:abstractNumId w:val="7"/>
  </w:num>
  <w:num w:numId="6">
    <w:abstractNumId w:val="9"/>
  </w:num>
  <w:num w:numId="7">
    <w:abstractNumId w:val="16"/>
  </w:num>
  <w:num w:numId="8">
    <w:abstractNumId w:val="2"/>
  </w:num>
  <w:num w:numId="9">
    <w:abstractNumId w:val="14"/>
  </w:num>
  <w:num w:numId="10">
    <w:abstractNumId w:val="15"/>
  </w:num>
  <w:num w:numId="11">
    <w:abstractNumId w:val="13"/>
  </w:num>
  <w:num w:numId="12">
    <w:abstractNumId w:val="0"/>
  </w:num>
  <w:num w:numId="13">
    <w:abstractNumId w:val="10"/>
  </w:num>
  <w:num w:numId="14">
    <w:abstractNumId w:val="1"/>
  </w:num>
  <w:num w:numId="15">
    <w:abstractNumId w:val="12"/>
  </w:num>
  <w:num w:numId="16">
    <w:abstractNumId w:val="6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55D2"/>
    <w:rsid w:val="00004D1E"/>
    <w:rsid w:val="000055D2"/>
    <w:rsid w:val="0005003D"/>
    <w:rsid w:val="00061126"/>
    <w:rsid w:val="0007797C"/>
    <w:rsid w:val="000A20A6"/>
    <w:rsid w:val="000F55FE"/>
    <w:rsid w:val="00145E25"/>
    <w:rsid w:val="001674F7"/>
    <w:rsid w:val="001C3515"/>
    <w:rsid w:val="001E3FD1"/>
    <w:rsid w:val="00227E38"/>
    <w:rsid w:val="00262DAD"/>
    <w:rsid w:val="002C4D9F"/>
    <w:rsid w:val="00324D46"/>
    <w:rsid w:val="0033157E"/>
    <w:rsid w:val="003416A9"/>
    <w:rsid w:val="00350B7F"/>
    <w:rsid w:val="0039131C"/>
    <w:rsid w:val="003B18FE"/>
    <w:rsid w:val="003F2863"/>
    <w:rsid w:val="003F4F2B"/>
    <w:rsid w:val="00475473"/>
    <w:rsid w:val="004808A8"/>
    <w:rsid w:val="00487A66"/>
    <w:rsid w:val="004B6BC7"/>
    <w:rsid w:val="004B6E42"/>
    <w:rsid w:val="004B79D8"/>
    <w:rsid w:val="004E13BC"/>
    <w:rsid w:val="004E6446"/>
    <w:rsid w:val="004F2EA7"/>
    <w:rsid w:val="0052397A"/>
    <w:rsid w:val="005B699D"/>
    <w:rsid w:val="005C4305"/>
    <w:rsid w:val="005C5DBC"/>
    <w:rsid w:val="005F0787"/>
    <w:rsid w:val="006114D8"/>
    <w:rsid w:val="00646A8F"/>
    <w:rsid w:val="00691AD2"/>
    <w:rsid w:val="006D0CAE"/>
    <w:rsid w:val="006E2A0E"/>
    <w:rsid w:val="00766E3E"/>
    <w:rsid w:val="00786ACC"/>
    <w:rsid w:val="00793965"/>
    <w:rsid w:val="007E32DD"/>
    <w:rsid w:val="008426DB"/>
    <w:rsid w:val="00851FAA"/>
    <w:rsid w:val="00857BD0"/>
    <w:rsid w:val="00877C87"/>
    <w:rsid w:val="00880537"/>
    <w:rsid w:val="008A2AD8"/>
    <w:rsid w:val="008C5543"/>
    <w:rsid w:val="008C6E9B"/>
    <w:rsid w:val="008E49DA"/>
    <w:rsid w:val="0093781F"/>
    <w:rsid w:val="00973D76"/>
    <w:rsid w:val="009822DE"/>
    <w:rsid w:val="009A63F1"/>
    <w:rsid w:val="009B3830"/>
    <w:rsid w:val="009D3C04"/>
    <w:rsid w:val="009F2BDB"/>
    <w:rsid w:val="00A06811"/>
    <w:rsid w:val="00A11DF1"/>
    <w:rsid w:val="00A27BB6"/>
    <w:rsid w:val="00A32D14"/>
    <w:rsid w:val="00A51840"/>
    <w:rsid w:val="00A83797"/>
    <w:rsid w:val="00AC152A"/>
    <w:rsid w:val="00AC20EC"/>
    <w:rsid w:val="00B01A41"/>
    <w:rsid w:val="00B03ABB"/>
    <w:rsid w:val="00B6104F"/>
    <w:rsid w:val="00B774AB"/>
    <w:rsid w:val="00B77683"/>
    <w:rsid w:val="00B84EFB"/>
    <w:rsid w:val="00B877D9"/>
    <w:rsid w:val="00BB4FE6"/>
    <w:rsid w:val="00BF3105"/>
    <w:rsid w:val="00C075A4"/>
    <w:rsid w:val="00C173B9"/>
    <w:rsid w:val="00C459AE"/>
    <w:rsid w:val="00C83124"/>
    <w:rsid w:val="00CA6CA7"/>
    <w:rsid w:val="00CA7245"/>
    <w:rsid w:val="00CB6A33"/>
    <w:rsid w:val="00CD722A"/>
    <w:rsid w:val="00D02CC1"/>
    <w:rsid w:val="00D120C3"/>
    <w:rsid w:val="00D450E2"/>
    <w:rsid w:val="00D72DA6"/>
    <w:rsid w:val="00DA01E3"/>
    <w:rsid w:val="00DE3368"/>
    <w:rsid w:val="00DF0682"/>
    <w:rsid w:val="00E1313F"/>
    <w:rsid w:val="00E42DC0"/>
    <w:rsid w:val="00E433CF"/>
    <w:rsid w:val="00E61000"/>
    <w:rsid w:val="00EB48C9"/>
    <w:rsid w:val="00F02AA5"/>
    <w:rsid w:val="00F16E44"/>
    <w:rsid w:val="00F26899"/>
    <w:rsid w:val="00F63A53"/>
    <w:rsid w:val="00F928EF"/>
    <w:rsid w:val="00FA2865"/>
    <w:rsid w:val="00FB7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AutoShape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05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0055D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0055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iPriority w:val="99"/>
    <w:unhideWhenUsed/>
    <w:rsid w:val="000055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0055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nhideWhenUsed/>
    <w:rsid w:val="000055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rsid w:val="000055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0055D2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0055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TOC Heading"/>
    <w:basedOn w:val="1"/>
    <w:next w:val="a0"/>
    <w:uiPriority w:val="39"/>
    <w:unhideWhenUsed/>
    <w:qFormat/>
    <w:rsid w:val="000055D2"/>
    <w:pPr>
      <w:spacing w:line="276" w:lineRule="auto"/>
      <w:outlineLvl w:val="9"/>
    </w:pPr>
  </w:style>
  <w:style w:type="character" w:styleId="ab">
    <w:name w:val="Hyperlink"/>
    <w:basedOn w:val="a1"/>
    <w:uiPriority w:val="99"/>
    <w:unhideWhenUsed/>
    <w:rsid w:val="000055D2"/>
    <w:rPr>
      <w:color w:val="0000FF" w:themeColor="hyperlink"/>
      <w:u w:val="single"/>
    </w:rPr>
  </w:style>
  <w:style w:type="paragraph" w:customStyle="1" w:styleId="ac">
    <w:name w:val="_Обычный + отступ"/>
    <w:qFormat/>
    <w:rsid w:val="000055D2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_Маркированный список"/>
    <w:basedOn w:val="a9"/>
    <w:qFormat/>
    <w:rsid w:val="000055D2"/>
    <w:pPr>
      <w:numPr>
        <w:numId w:val="8"/>
      </w:numPr>
      <w:spacing w:before="120"/>
      <w:contextualSpacing w:val="0"/>
      <w:jc w:val="both"/>
    </w:pPr>
    <w:rPr>
      <w:sz w:val="28"/>
      <w:szCs w:val="28"/>
    </w:rPr>
  </w:style>
  <w:style w:type="paragraph" w:styleId="ad">
    <w:name w:val="Balloon Text"/>
    <w:basedOn w:val="a0"/>
    <w:link w:val="ae"/>
    <w:uiPriority w:val="99"/>
    <w:semiHidden/>
    <w:unhideWhenUsed/>
    <w:rsid w:val="000055D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0055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45ABC-6A88-44E5-817F-668A9A369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16</Pages>
  <Words>4647</Words>
  <Characters>26491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7106</dc:creator>
  <cp:keywords/>
  <dc:description/>
  <cp:lastModifiedBy>7106</cp:lastModifiedBy>
  <cp:revision>23</cp:revision>
  <cp:lastPrinted>2015-08-12T09:56:00Z</cp:lastPrinted>
  <dcterms:created xsi:type="dcterms:W3CDTF">2015-08-11T05:28:00Z</dcterms:created>
  <dcterms:modified xsi:type="dcterms:W3CDTF">2015-10-05T12:02:00Z</dcterms:modified>
</cp:coreProperties>
</file>